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34F0BAF" w:rsidR="00F203A8" w:rsidRPr="00DA0DCE" w:rsidRDefault="0079734D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6F1F7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81"/>
            </w:tblGrid>
            <w:tr w:rsidR="006F1F78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FFCE9A8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6F1F78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Писање речце не уз именице, придеве и глаголе</w:t>
                  </w:r>
                </w:p>
              </w:tc>
            </w:tr>
            <w:tr w:rsidR="006F1F78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C014DF5" w:rsidR="00F203A8" w:rsidRPr="00946C2B" w:rsidRDefault="006F1F7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4"/>
        <w:gridCol w:w="1570"/>
        <w:gridCol w:w="7496"/>
      </w:tblGrid>
      <w:tr w:rsidR="00995039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95039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3335C7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95039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CD7A4BC" w:rsidR="00C973D5" w:rsidRDefault="00A929D9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A929D9">
              <w:rPr>
                <w:sz w:val="24"/>
                <w:szCs w:val="24"/>
                <w:highlight w:val="yellow"/>
                <w:lang w:val="sr-Cyrl-RS"/>
              </w:rPr>
              <w:t>Писање речце НЕ уз именице, придеве и глаголе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3D6D67" w14:textId="77777777" w:rsidR="0079734D" w:rsidRDefault="00A929D9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следећим реченицама, све што можеш стави у одрични облик и такве их запиши у свеску:</w:t>
            </w:r>
          </w:p>
          <w:p w14:paraId="0286360B" w14:textId="77777777" w:rsidR="00A929D9" w:rsidRPr="00A929D9" w:rsidRDefault="00A929D9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929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Треба ми пријатељ.</w:t>
            </w:r>
          </w:p>
          <w:p w14:paraId="5A361B8A" w14:textId="77777777" w:rsidR="00A929D9" w:rsidRPr="00A929D9" w:rsidRDefault="00A929D9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929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Успех је важан.</w:t>
            </w:r>
          </w:p>
          <w:p w14:paraId="6AE1F2CE" w14:textId="77777777" w:rsidR="00A929D9" w:rsidRDefault="00A929D9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929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Воља је добра.</w:t>
            </w:r>
          </w:p>
          <w:p w14:paraId="45128300" w14:textId="77777777" w:rsidR="00A929D9" w:rsidRDefault="00A929D9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33BC1763" w14:textId="77777777" w:rsidR="00A929D9" w:rsidRDefault="00A929D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правило:</w:t>
            </w:r>
          </w:p>
          <w:p w14:paraId="51039F0E" w14:textId="584BC46B" w:rsidR="00A929D9" w:rsidRDefault="00A929D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noProof/>
                <w:color w:val="FF0000"/>
                <w:sz w:val="24"/>
                <w:szCs w:val="24"/>
                <w:lang w:val="sr-Cyrl-BA"/>
              </w:rPr>
            </w:pPr>
            <w:r w:rsidRPr="00A929D9">
              <w:rPr>
                <w:rFonts w:ascii="Times New Roman" w:hAnsi="Times New Roman"/>
                <w:iCs/>
                <w:noProof/>
                <w:color w:val="FF0000"/>
                <w:sz w:val="24"/>
                <w:szCs w:val="24"/>
                <w:lang w:val="sr-Cyrl-BA"/>
              </w:rPr>
              <w:t>Речцу НЕ пишемо спојено са именицом.</w:t>
            </w:r>
          </w:p>
          <w:p w14:paraId="6DBB1A4E" w14:textId="3DED0F95" w:rsidR="00A929D9" w:rsidRDefault="00A929D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noProof/>
                <w:color w:val="FF0000"/>
                <w:sz w:val="24"/>
                <w:szCs w:val="24"/>
                <w:lang w:val="sr-Cyrl-BA"/>
              </w:rPr>
            </w:pPr>
          </w:p>
          <w:p w14:paraId="25A9FC25" w14:textId="4D84E229" w:rsidR="00A929D9" w:rsidRDefault="00A929D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Проучи 1. пример на страни 40, у Граматици.</w:t>
            </w:r>
          </w:p>
          <w:p w14:paraId="402A95A2" w14:textId="77777777" w:rsidR="00A929D9" w:rsidRDefault="00A929D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6E1C0DB" w14:textId="7F4484D1" w:rsidR="001E1AD7" w:rsidRDefault="00D1386E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Забави се и учи, уз</w:t>
            </w:r>
            <w:r w:rsidR="00A92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едукативну игрицу на страни 40. у Граматици. </w:t>
            </w:r>
            <w:r w:rsidR="00A929D9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FE94CC8" wp14:editId="418D5337">
                  <wp:extent cx="31242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A844DC" w14:textId="0C665403" w:rsidR="00E42FB1" w:rsidRDefault="00E42FB1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CB1B163" w14:textId="21C63100" w:rsidR="00E42FB1" w:rsidRDefault="0099503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7840E3C" wp14:editId="79082496">
                  <wp:simplePos x="0" y="0"/>
                  <wp:positionH relativeFrom="column">
                    <wp:posOffset>6466205</wp:posOffset>
                  </wp:positionH>
                  <wp:positionV relativeFrom="paragraph">
                    <wp:posOffset>62230</wp:posOffset>
                  </wp:positionV>
                  <wp:extent cx="1893472" cy="278892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472" cy="278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6B2D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A0BA277" wp14:editId="4442009A">
                  <wp:simplePos x="0" y="0"/>
                  <wp:positionH relativeFrom="page">
                    <wp:posOffset>4194222</wp:posOffset>
                  </wp:positionH>
                  <wp:positionV relativeFrom="paragraph">
                    <wp:posOffset>62230</wp:posOffset>
                  </wp:positionV>
                  <wp:extent cx="2116982" cy="2796540"/>
                  <wp:effectExtent l="0" t="0" r="0" b="381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684" cy="2802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2FB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Проучи 1. пример у Граматици, на страни 62, затим уради задатак на истој страни да утврдиш. </w:t>
            </w:r>
            <w:r w:rsidR="00E42FB1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25082B7" wp14:editId="3019CF2F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C7B9B4" w14:textId="10958C70" w:rsidR="00E42FB1" w:rsidRDefault="00E42FB1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CC00A4E" w14:textId="33716603" w:rsidR="00E42FB1" w:rsidRDefault="00E42FB1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правило:</w:t>
            </w:r>
          </w:p>
          <w:p w14:paraId="59CDD9A7" w14:textId="4C190E9F" w:rsidR="00E42FB1" w:rsidRDefault="00E42FB1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42FB1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Речца НЕ пише се спојено са придевима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852B5BC" w14:textId="1812F48C" w:rsidR="00995039" w:rsidRDefault="0099503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D5D6AFC" w14:textId="77777777" w:rsidR="00995039" w:rsidRDefault="0099503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још једно правило:</w:t>
            </w:r>
          </w:p>
          <w:p w14:paraId="7653B6CC" w14:textId="3CFCDFA3" w:rsidR="00995039" w:rsidRDefault="0099503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noProof/>
                <w:color w:val="FF0000"/>
                <w:sz w:val="24"/>
                <w:szCs w:val="24"/>
                <w:lang w:val="sr-Cyrl-BA"/>
              </w:rPr>
            </w:pPr>
            <w:r w:rsidRPr="00995039">
              <w:rPr>
                <w:rFonts w:ascii="Times New Roman" w:hAnsi="Times New Roman"/>
                <w:iCs/>
                <w:noProof/>
                <w:color w:val="FF0000"/>
                <w:sz w:val="24"/>
                <w:szCs w:val="24"/>
                <w:lang w:val="sr-Cyrl-BA"/>
              </w:rPr>
              <w:t>Речца не пише се одвојено од глагола, осим у случајевима: нећу, немој, немам и нисам.</w:t>
            </w:r>
          </w:p>
          <w:p w14:paraId="4C1C536B" w14:textId="75B91C97" w:rsidR="00995039" w:rsidRDefault="0099503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noProof/>
                <w:color w:val="FF0000"/>
                <w:sz w:val="24"/>
                <w:szCs w:val="24"/>
                <w:lang w:val="sr-Cyrl-BA"/>
              </w:rPr>
            </w:pPr>
          </w:p>
          <w:p w14:paraId="598ABC33" w14:textId="68493038" w:rsidR="00995039" w:rsidRDefault="0099503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Уради задатак на страни 46,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D41DE76" wp14:editId="7300299C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CBB992" w14:textId="68924C27" w:rsidR="00995039" w:rsidRDefault="0099503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</w:p>
          <w:p w14:paraId="4F80745F" w14:textId="4F859BDE" w:rsidR="00995039" w:rsidRPr="00995039" w:rsidRDefault="0099503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Уради 3. задатак са стране 46 из Граматике. Препиши реченице у свеску.</w:t>
            </w:r>
          </w:p>
          <w:p w14:paraId="04F6C771" w14:textId="77777777" w:rsidR="00995039" w:rsidRDefault="0099503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E7EF1B" w14:textId="77777777" w:rsidR="001E1AD7" w:rsidRDefault="001E1AD7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204A0D2B" w:rsidR="003C6B2D" w:rsidRPr="00A929D9" w:rsidRDefault="003C6B2D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2A099859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A929D9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A929D9">
              <w:rPr>
                <w:lang w:val="sr-Cyrl-RS"/>
              </w:rPr>
              <w:t>е</w:t>
            </w:r>
            <w:r w:rsidRPr="00AF1F04">
              <w:rPr>
                <w:lang w:val="sr-Cyrl-RS"/>
              </w:rPr>
              <w:t xml:space="preserve"> „</w:t>
            </w:r>
            <w:r w:rsidR="00A929D9">
              <w:rPr>
                <w:lang w:val="sr-Cyrl-RS"/>
              </w:rPr>
              <w:t>Писање речце НЕ уз именице</w:t>
            </w:r>
            <w:r w:rsidRPr="00AF1F04">
              <w:rPr>
                <w:lang w:val="sr-Cyrl-RS"/>
              </w:rPr>
              <w:t>“</w:t>
            </w:r>
            <w:r w:rsidR="00E42FB1">
              <w:rPr>
                <w:lang w:val="sr-Cyrl-RS"/>
              </w:rPr>
              <w:t>, „Писање речце НЕ уз придеве“</w:t>
            </w:r>
            <w:r w:rsidR="00995039">
              <w:rPr>
                <w:lang w:val="sr-Cyrl-RS"/>
              </w:rPr>
              <w:t>, „Писање речце НЕ уз глаголе“</w:t>
            </w:r>
          </w:p>
          <w:p w14:paraId="3DF05F5F" w14:textId="4593A476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929D9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 w:rsidR="00E42FB1">
              <w:rPr>
                <w:rFonts w:ascii="Times New Roman" w:hAnsi="Times New Roman"/>
                <w:sz w:val="24"/>
                <w:szCs w:val="24"/>
                <w:lang w:val="sr-Cyrl-RS"/>
              </w:rPr>
              <w:t>, 62</w:t>
            </w:r>
            <w:r w:rsidR="00995039">
              <w:rPr>
                <w:rFonts w:ascii="Times New Roman" w:hAnsi="Times New Roman"/>
                <w:sz w:val="24"/>
                <w:szCs w:val="24"/>
                <w:lang w:val="sr-Cyrl-RS"/>
              </w:rPr>
              <w:t>, 46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57EAB38A" w:rsidR="005A4DAF" w:rsidRPr="002B2D48" w:rsidRDefault="00A929D9" w:rsidP="00E2379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7BCB47" wp14:editId="4173979A">
                  <wp:simplePos x="0" y="0"/>
                  <wp:positionH relativeFrom="column">
                    <wp:posOffset>1134110</wp:posOffset>
                  </wp:positionH>
                  <wp:positionV relativeFrom="paragraph">
                    <wp:posOffset>114300</wp:posOffset>
                  </wp:positionV>
                  <wp:extent cx="2111375" cy="3190875"/>
                  <wp:effectExtent l="0" t="0" r="3175" b="9525"/>
                  <wp:wrapThrough wrapText="bothSides">
                    <wp:wrapPolygon edited="0">
                      <wp:start x="0" y="0"/>
                      <wp:lineTo x="0" y="21536"/>
                      <wp:lineTo x="21438" y="21536"/>
                      <wp:lineTo x="2143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375" cy="319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08267B" w14:textId="388E1C14" w:rsidR="002F4AC5" w:rsidRDefault="002F4AC5" w:rsidP="003C6B2D">
      <w:pPr>
        <w:ind w:right="-648"/>
      </w:pPr>
    </w:p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1759B2"/>
    <w:rsid w:val="001E1AD7"/>
    <w:rsid w:val="002B2D48"/>
    <w:rsid w:val="002F4AC5"/>
    <w:rsid w:val="00300B44"/>
    <w:rsid w:val="00353C31"/>
    <w:rsid w:val="003A0892"/>
    <w:rsid w:val="003C6B2D"/>
    <w:rsid w:val="00420C77"/>
    <w:rsid w:val="0042742D"/>
    <w:rsid w:val="00446096"/>
    <w:rsid w:val="00487431"/>
    <w:rsid w:val="004C0D22"/>
    <w:rsid w:val="004C35F5"/>
    <w:rsid w:val="004E5434"/>
    <w:rsid w:val="00505266"/>
    <w:rsid w:val="00582CA8"/>
    <w:rsid w:val="00592727"/>
    <w:rsid w:val="005A4DAF"/>
    <w:rsid w:val="005C2508"/>
    <w:rsid w:val="005E66BB"/>
    <w:rsid w:val="006065D8"/>
    <w:rsid w:val="00696F15"/>
    <w:rsid w:val="006A323D"/>
    <w:rsid w:val="006B31DC"/>
    <w:rsid w:val="006F15BA"/>
    <w:rsid w:val="006F1F78"/>
    <w:rsid w:val="007025DA"/>
    <w:rsid w:val="00717617"/>
    <w:rsid w:val="0079734D"/>
    <w:rsid w:val="007B0BD6"/>
    <w:rsid w:val="007B107A"/>
    <w:rsid w:val="00853772"/>
    <w:rsid w:val="009058CE"/>
    <w:rsid w:val="00936356"/>
    <w:rsid w:val="00941323"/>
    <w:rsid w:val="009434EB"/>
    <w:rsid w:val="00946C2B"/>
    <w:rsid w:val="00995039"/>
    <w:rsid w:val="00A04470"/>
    <w:rsid w:val="00A929D9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CD5D7A"/>
    <w:rsid w:val="00D1386E"/>
    <w:rsid w:val="00D17B55"/>
    <w:rsid w:val="00DC1F8B"/>
    <w:rsid w:val="00DD45BD"/>
    <w:rsid w:val="00DE6B6F"/>
    <w:rsid w:val="00E23795"/>
    <w:rsid w:val="00E31E4A"/>
    <w:rsid w:val="00E42FB1"/>
    <w:rsid w:val="00ED4E81"/>
    <w:rsid w:val="00F203A8"/>
    <w:rsid w:val="00F23FB5"/>
    <w:rsid w:val="00F26335"/>
    <w:rsid w:val="00F838A6"/>
    <w:rsid w:val="00F85391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37</cp:revision>
  <dcterms:created xsi:type="dcterms:W3CDTF">2020-09-21T07:19:00Z</dcterms:created>
  <dcterms:modified xsi:type="dcterms:W3CDTF">2020-10-09T13:01:00Z</dcterms:modified>
</cp:coreProperties>
</file>