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A6446" w14:textId="77777777" w:rsidR="00221AF6" w:rsidRPr="00221AF6" w:rsidRDefault="00221AF6" w:rsidP="00221AF6"/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221AF6" w:rsidRPr="00221AF6" w14:paraId="04180B4E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62A59F34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06D97C90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608C5EA7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t>ТИП ЧАСА</w:t>
            </w:r>
          </w:p>
        </w:tc>
      </w:tr>
      <w:tr w:rsidR="00221AF6" w:rsidRPr="00221AF6" w14:paraId="0C05C473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297672A0" w14:textId="77777777" w:rsidR="00221AF6" w:rsidRPr="00221AF6" w:rsidRDefault="00221AF6" w:rsidP="00221AF6">
            <w:pPr>
              <w:rPr>
                <w:b/>
              </w:rPr>
            </w:pPr>
            <w:r w:rsidRPr="00221AF6">
              <w:rPr>
                <w:b/>
              </w:rPr>
              <w:t>1</w:t>
            </w:r>
            <w:r w:rsidRPr="00221AF6">
              <w:rPr>
                <w:b/>
                <w:lang w:val="sr-Cyrl-RS"/>
              </w:rPr>
              <w:t>7</w:t>
            </w:r>
            <w:r w:rsidRPr="00221AF6">
              <w:rPr>
                <w:b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40181BF2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t>Јужни Словени према староседеоцима и суседима</w:t>
            </w: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77F4F91D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t>утврђивање</w:t>
            </w:r>
          </w:p>
        </w:tc>
      </w:tr>
    </w:tbl>
    <w:p w14:paraId="544E2D71" w14:textId="77777777" w:rsidR="00221AF6" w:rsidRPr="00221AF6" w:rsidRDefault="00221AF6" w:rsidP="00221AF6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221AF6" w:rsidRPr="00221AF6" w14:paraId="3917DF75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563234B2" w14:textId="77777777" w:rsidR="00221AF6" w:rsidRPr="00221AF6" w:rsidRDefault="00221AF6" w:rsidP="00221AF6">
            <w:pPr>
              <w:rPr>
                <w:lang w:val="sr-Cyrl-RS"/>
              </w:rPr>
            </w:pPr>
          </w:p>
          <w:p w14:paraId="5F1C790A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t>ИНСТРУКЦИЈЕ</w:t>
            </w:r>
          </w:p>
          <w:p w14:paraId="625C4F72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0A60A7F4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t>МАТЕРИЈАЛИ ЗА РАД</w:t>
            </w:r>
          </w:p>
        </w:tc>
      </w:tr>
      <w:tr w:rsidR="00221AF6" w:rsidRPr="00221AF6" w14:paraId="581CA1A2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63E45E99" w14:textId="77777777" w:rsidR="00221AF6" w:rsidRPr="00221AF6" w:rsidRDefault="00221AF6" w:rsidP="00221AF6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FE48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0DCCE" w14:textId="77777777" w:rsidR="00221AF6" w:rsidRPr="00221AF6" w:rsidRDefault="00221AF6" w:rsidP="00221AF6">
            <w:pPr>
              <w:rPr>
                <w:lang w:val="sr-Cyrl-RS"/>
              </w:rPr>
            </w:pPr>
          </w:p>
          <w:p w14:paraId="5505BC7B" w14:textId="3646E71F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t>Изглед материјала</w:t>
            </w:r>
          </w:p>
        </w:tc>
      </w:tr>
      <w:tr w:rsidR="00221AF6" w:rsidRPr="00221AF6" w14:paraId="50496269" w14:textId="77777777" w:rsidTr="0051034B">
        <w:trPr>
          <w:trHeight w:val="3818"/>
        </w:trPr>
        <w:tc>
          <w:tcPr>
            <w:tcW w:w="4195" w:type="dxa"/>
            <w:tcBorders>
              <w:bottom w:val="single" w:sz="4" w:space="0" w:color="auto"/>
            </w:tcBorders>
          </w:tcPr>
          <w:p w14:paraId="5D71B3B8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t xml:space="preserve">Подсети се свега што си научио о Јужним Словенима и Словенима уопште, а затим реши задатке на страни 2 у мултимедијалном ПДФ-у (страна 47 у уџбенику). </w:t>
            </w:r>
          </w:p>
          <w:p w14:paraId="6E087AF3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drawing>
                <wp:inline distT="0" distB="0" distL="0" distR="0" wp14:anchorId="0690F4E5" wp14:editId="020FBC74">
                  <wp:extent cx="414655" cy="402590"/>
                  <wp:effectExtent l="0" t="0" r="4445" b="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A5B3" w14:textId="77777777" w:rsidR="00221AF6" w:rsidRPr="00221AF6" w:rsidRDefault="00221AF6" w:rsidP="00221AF6">
            <w:r w:rsidRPr="00221AF6">
              <w:t>Историја 6 Фреска, мултимедијални ПДФ. “2.</w:t>
            </w:r>
            <w:r w:rsidRPr="00221AF6">
              <w:rPr>
                <w:lang w:val="sr-Cyrl-RS"/>
              </w:rPr>
              <w:t>2</w:t>
            </w:r>
            <w:r w:rsidRPr="00221AF6">
              <w:t xml:space="preserve"> Рани средњи век”</w:t>
            </w:r>
          </w:p>
          <w:p w14:paraId="7B1EB3BE" w14:textId="77777777" w:rsidR="00221AF6" w:rsidRPr="00221AF6" w:rsidRDefault="00221AF6" w:rsidP="00221AF6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2798E" w14:textId="77777777" w:rsidR="00221AF6" w:rsidRPr="00221AF6" w:rsidRDefault="00221AF6" w:rsidP="00221AF6">
            <w:pPr>
              <w:rPr>
                <w:lang w:val="sr-Cyrl-RS"/>
              </w:rPr>
            </w:pPr>
          </w:p>
          <w:p w14:paraId="025E2E68" w14:textId="77777777" w:rsidR="00221AF6" w:rsidRPr="00221AF6" w:rsidRDefault="00221AF6" w:rsidP="00221AF6">
            <w:pPr>
              <w:rPr>
                <w:lang w:val="sr-Cyrl-RS"/>
              </w:rPr>
            </w:pPr>
          </w:p>
          <w:p w14:paraId="7226FBE2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drawing>
                <wp:inline distT="0" distB="0" distL="0" distR="0" wp14:anchorId="30BD57A7" wp14:editId="6AD86D45">
                  <wp:extent cx="3498112" cy="2547050"/>
                  <wp:effectExtent l="0" t="0" r="7620" b="5715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093" cy="256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99FE78" w14:textId="77777777" w:rsidR="00221AF6" w:rsidRPr="00221AF6" w:rsidRDefault="00221AF6" w:rsidP="00221AF6">
            <w:pPr>
              <w:rPr>
                <w:lang w:val="sr-Cyrl-RS"/>
              </w:rPr>
            </w:pPr>
            <w:r w:rsidRPr="00221AF6">
              <w:rPr>
                <w:lang w:val="sr-Cyrl-RS"/>
              </w:rPr>
              <w:lastRenderedPageBreak/>
              <w:drawing>
                <wp:inline distT="0" distB="0" distL="0" distR="0" wp14:anchorId="0BE4EB7A" wp14:editId="682A6117">
                  <wp:extent cx="3999873" cy="3040750"/>
                  <wp:effectExtent l="0" t="0" r="635" b="7620"/>
                  <wp:docPr id="98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9144" cy="3047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C42B9F" w14:textId="77777777" w:rsidR="00221AF6" w:rsidRPr="00221AF6" w:rsidRDefault="00221AF6" w:rsidP="00221AF6">
            <w:pPr>
              <w:rPr>
                <w:lang w:val="sr-Cyrl-RS"/>
              </w:rPr>
            </w:pPr>
          </w:p>
          <w:p w14:paraId="72CA270F" w14:textId="77777777" w:rsidR="00221AF6" w:rsidRPr="00221AF6" w:rsidRDefault="00221AF6" w:rsidP="00221AF6">
            <w:pPr>
              <w:rPr>
                <w:lang w:val="sr-Cyrl-RS"/>
              </w:rPr>
            </w:pPr>
          </w:p>
        </w:tc>
      </w:tr>
    </w:tbl>
    <w:p w14:paraId="2A5128A4" w14:textId="77777777" w:rsidR="00221AF6" w:rsidRPr="00221AF6" w:rsidRDefault="00221AF6" w:rsidP="00221AF6"/>
    <w:p w14:paraId="08BA5080" w14:textId="77777777" w:rsidR="00E608CD" w:rsidRDefault="00E608CD"/>
    <w:sectPr w:rsidR="00E608CD" w:rsidSect="00221AF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8C1"/>
    <w:rsid w:val="00221AF6"/>
    <w:rsid w:val="00AE48C1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354BE"/>
  <w15:chartTrackingRefBased/>
  <w15:docId w15:val="{F8DF4E82-FD31-49C2-ABE0-2D7F7D9F9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2020-09-28T19:35:00Z</dcterms:created>
  <dcterms:modified xsi:type="dcterms:W3CDTF">2020-09-28T19:35:00Z</dcterms:modified>
</cp:coreProperties>
</file>