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0A750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FB48DE">
        <w:rPr>
          <w:rFonts w:ascii="Arial" w:hAnsi="Arial" w:cs="Arial"/>
          <w:sz w:val="24"/>
          <w:szCs w:val="24"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0A750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B91F4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315" w:type="dxa"/>
        <w:jc w:val="center"/>
        <w:tblInd w:w="-470" w:type="dxa"/>
        <w:tblLook w:val="04A0"/>
      </w:tblPr>
      <w:tblGrid>
        <w:gridCol w:w="1685"/>
        <w:gridCol w:w="2396"/>
        <w:gridCol w:w="1059"/>
        <w:gridCol w:w="1765"/>
        <w:gridCol w:w="1587"/>
        <w:gridCol w:w="2376"/>
        <w:gridCol w:w="2447"/>
      </w:tblGrid>
      <w:tr w:rsidR="000A7501" w:rsidTr="000A7501">
        <w:trPr>
          <w:cantSplit/>
          <w:trHeight w:val="1467"/>
          <w:jc w:val="center"/>
        </w:trPr>
        <w:tc>
          <w:tcPr>
            <w:tcW w:w="1685" w:type="dxa"/>
          </w:tcPr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0A7501" w:rsidRPr="00407764" w:rsidRDefault="000A750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96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59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</w:p>
          <w:p w:rsidR="000A7501" w:rsidRPr="00BB47C6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765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87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376" w:type="dxa"/>
          </w:tcPr>
          <w:p w:rsidR="000A7501" w:rsidRPr="00407764" w:rsidRDefault="000A7501" w:rsidP="00407764">
            <w:pPr>
              <w:rPr>
                <w:rFonts w:ascii="Arial" w:hAnsi="Arial" w:cs="Arial"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47" w:type="dxa"/>
          </w:tcPr>
          <w:p w:rsidR="000A7501" w:rsidRDefault="000A7501" w:rsidP="00407764">
            <w:pPr>
              <w:rPr>
                <w:rFonts w:ascii="Arial" w:hAnsi="Arial" w:cs="Arial"/>
              </w:rPr>
            </w:pPr>
          </w:p>
          <w:p w:rsidR="000A7501" w:rsidRPr="00730097" w:rsidRDefault="000A7501" w:rsidP="000A750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0A7501" w:rsidRPr="000A7501" w:rsidRDefault="000A7501" w:rsidP="000A7501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4532A0" w:rsidTr="000A7501">
        <w:trPr>
          <w:jc w:val="center"/>
        </w:trPr>
        <w:tc>
          <w:tcPr>
            <w:tcW w:w="1685" w:type="dxa"/>
            <w:vMerge w:val="restart"/>
          </w:tcPr>
          <w:p w:rsidR="004532A0" w:rsidRDefault="004532A0" w:rsidP="00A474BF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943BD0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Књижевност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Pr="00AD729D" w:rsidRDefault="004532A0" w:rsidP="00CC088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A13107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Default="004532A0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532A0" w:rsidRPr="000A7501" w:rsidRDefault="004532A0" w:rsidP="00FB48D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D732C5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Језик</w:t>
            </w: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4532A0" w:rsidRPr="00943BD0" w:rsidRDefault="004532A0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96" w:type="dxa"/>
            <w:vMerge w:val="restart"/>
          </w:tcPr>
          <w:p w:rsidR="004532A0" w:rsidRPr="00F41D45" w:rsidRDefault="004532A0" w:rsidP="004532A0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5F4D58">
              <w:rPr>
                <w:rFonts w:ascii="Arial" w:hAnsi="Arial" w:cs="Arial"/>
                <w:b/>
                <w:sz w:val="20"/>
                <w:szCs w:val="20"/>
              </w:rPr>
              <w:lastRenderedPageBreak/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препознаје песму,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песник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уочава стих и строфу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4532A0" w:rsidRPr="009A242F" w:rsidRDefault="004532A0" w:rsidP="004532A0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препознаје и доживљава мелодичност песме и проналази информације експлицитно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изнете у песми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532A0" w:rsidRDefault="004532A0" w:rsidP="004532A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5F4D58">
              <w:rPr>
                <w:rFonts w:ascii="Arial" w:hAnsi="Arial" w:cs="Arial"/>
                <w:sz w:val="20"/>
                <w:szCs w:val="20"/>
                <w:lang w:val="sr-Cyrl-CS"/>
              </w:rPr>
              <w:t>доводи садржај песме у везу са илустрацијама.</w:t>
            </w:r>
          </w:p>
          <w:p w:rsidR="004532A0" w:rsidRPr="00FB48DE" w:rsidRDefault="004532A0" w:rsidP="00FB48DE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sr-Cyrl-CS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..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препознаје басну, одређује главни догађај, време (редослед  догађаја) и место дешавања у вези са прочитаним текстом и уочава ликове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4532A0" w:rsidRPr="00FB48DE" w:rsidRDefault="004532A0" w:rsidP="00FB48DE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...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проналази информације експлицитно изнете у тексту,</w:t>
            </w:r>
            <w:r w:rsidRPr="00FB48D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прави разлику између позитивних и негативних особина,</w:t>
            </w:r>
            <w:r w:rsidRPr="00FB48D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изражава своје мишљење о понашању ликова у књижевном делу и препричава текст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4532A0" w:rsidRDefault="004532A0" w:rsidP="00FB48DE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...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обликује усмену поруку служећи се одговарајућим речима.</w:t>
            </w:r>
          </w:p>
          <w:p w:rsidR="004532A0" w:rsidRDefault="004532A0" w:rsidP="002D1EC2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4506AA">
              <w:rPr>
                <w:rFonts w:ascii="Arial" w:hAnsi="Arial" w:cs="Arial"/>
                <w:sz w:val="20"/>
                <w:szCs w:val="20"/>
                <w:lang w:val="sr-Cyrl-CS"/>
              </w:rPr>
              <w:t>препознаје драмски текст, уочава лица у драмском тексту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4532A0" w:rsidRDefault="004532A0" w:rsidP="002D1EC2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4506AA">
              <w:rPr>
                <w:rFonts w:ascii="Arial" w:hAnsi="Arial" w:cs="Arial"/>
                <w:sz w:val="20"/>
                <w:szCs w:val="20"/>
                <w:lang w:val="sr-Cyrl-CS"/>
              </w:rPr>
              <w:t>препознаје шаљ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иву песму.</w:t>
            </w:r>
          </w:p>
          <w:p w:rsidR="004532A0" w:rsidRDefault="004532A0" w:rsidP="000A7501">
            <w:pPr>
              <w:pStyle w:val="NoSpacing"/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</w:pPr>
          </w:p>
          <w:p w:rsidR="004532A0" w:rsidRDefault="004532A0" w:rsidP="000A7501">
            <w:pPr>
              <w:pStyle w:val="NoSpacing"/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</w:pPr>
          </w:p>
          <w:p w:rsidR="004532A0" w:rsidRPr="00FB48DE" w:rsidRDefault="004532A0" w:rsidP="000A7501">
            <w:pPr>
              <w:pStyle w:val="NoSpacing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...</w:t>
            </w:r>
            <w:r w:rsidRPr="00FB48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саставља и прича причу на основу слика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4532A0" w:rsidRPr="000A7501" w:rsidRDefault="004532A0" w:rsidP="00FB48DE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proofErr w:type="spellStart"/>
            <w:proofErr w:type="gramStart"/>
            <w:r w:rsidRPr="00FB48DE">
              <w:rPr>
                <w:rFonts w:ascii="Arial" w:hAnsi="Arial" w:cs="Arial"/>
                <w:sz w:val="20"/>
                <w:szCs w:val="20"/>
              </w:rPr>
              <w:t>образлаже</w:t>
            </w:r>
            <w:proofErr w:type="spellEnd"/>
            <w:proofErr w:type="gram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своју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тврдњу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став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532A0" w:rsidRDefault="004532A0" w:rsidP="000A7501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B23DC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B23DC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B23D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пише</w:t>
            </w:r>
            <w:proofErr w:type="gramEnd"/>
            <w:r w:rsidRPr="009B23D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поруке којима износи информације из свакодневног живота.</w:t>
            </w:r>
          </w:p>
          <w:p w:rsidR="004532A0" w:rsidRPr="009B23DC" w:rsidRDefault="004532A0" w:rsidP="002D1EC2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9B23DC">
              <w:rPr>
                <w:rFonts w:ascii="Arial" w:hAnsi="Arial" w:cs="Arial"/>
                <w:sz w:val="20"/>
                <w:szCs w:val="20"/>
                <w:lang w:val="sr-Cyrl-CS"/>
              </w:rPr>
              <w:t>осмишљава и прича другачији крај приче.</w:t>
            </w:r>
          </w:p>
          <w:p w:rsidR="004532A0" w:rsidRDefault="004532A0" w:rsidP="002D1EC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...р</w:t>
            </w:r>
            <w:r w:rsidRPr="009B23DC">
              <w:rPr>
                <w:rFonts w:ascii="Arial" w:hAnsi="Arial" w:cs="Arial"/>
                <w:sz w:val="20"/>
                <w:szCs w:val="20"/>
                <w:lang w:val="sr-Cyrl-CS"/>
              </w:rPr>
              <w:t>азвија вештину комуникације, слушања и емпатије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4532A0" w:rsidRPr="00E32C99" w:rsidRDefault="004532A0" w:rsidP="002D1EC2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описује животиње на основу цртежа истих и/или по сећању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4532A0" w:rsidRDefault="004532A0" w:rsidP="002D1EC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причање на основу маште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4532A0" w:rsidRDefault="004532A0" w:rsidP="002D1EC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E32C99">
              <w:rPr>
                <w:rFonts w:ascii="Arial" w:hAnsi="Arial" w:cs="Arial"/>
                <w:sz w:val="20"/>
                <w:szCs w:val="20"/>
                <w:lang w:val="sr-Cyrl-CS"/>
              </w:rPr>
              <w:t>осмишљава и прича другачији крај приче.</w:t>
            </w:r>
          </w:p>
          <w:p w:rsidR="004532A0" w:rsidRDefault="004532A0" w:rsidP="002D1EC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пише списак за куповину.</w:t>
            </w:r>
          </w:p>
          <w:p w:rsidR="004532A0" w:rsidRDefault="004532A0" w:rsidP="002D1EC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препричава краће текстове из школске лектире.</w:t>
            </w:r>
          </w:p>
          <w:p w:rsidR="004532A0" w:rsidRPr="003672E4" w:rsidRDefault="004532A0" w:rsidP="00FD6F78">
            <w:pPr>
              <w:pStyle w:val="NoSpacing"/>
              <w:ind w:right="-108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r w:rsidRPr="003672E4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3672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саставља реченице од датих речи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4532A0" w:rsidRPr="003672E4" w:rsidRDefault="004532A0" w:rsidP="00FD6F78">
            <w:pPr>
              <w:pStyle w:val="NoSpacing"/>
              <w:ind w:right="-108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lastRenderedPageBreak/>
              <w:t>...</w:t>
            </w:r>
            <w:r w:rsidRPr="003672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самостално пише краће реченице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4532A0" w:rsidRDefault="004532A0" w:rsidP="00FD6F78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r w:rsidRPr="003672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спаја више реченица у целину.</w:t>
            </w:r>
          </w:p>
          <w:p w:rsidR="004532A0" w:rsidRDefault="004532A0" w:rsidP="009B23DC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4532A0" w:rsidRPr="002D1EC2" w:rsidRDefault="004532A0" w:rsidP="009B23D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B23DC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B23D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B23D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</w:t>
            </w:r>
            <w:proofErr w:type="gramEnd"/>
            <w:r w:rsidRPr="009B23D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употребљава велико слово на почетку реченице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</w:t>
            </w:r>
            <w:r w:rsidRPr="00E32C99">
              <w:rPr>
                <w:rFonts w:ascii="Arial" w:hAnsi="Arial" w:cs="Arial"/>
                <w:sz w:val="20"/>
                <w:szCs w:val="20"/>
                <w:lang w:val="sr-Cyrl-CS"/>
              </w:rPr>
              <w:t>у писању личних имена и презимена и зна правилно потписивање (име, па презиме).</w:t>
            </w:r>
          </w:p>
          <w:p w:rsidR="004532A0" w:rsidRDefault="004532A0" w:rsidP="000839E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672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навику тачности.</w:t>
            </w:r>
          </w:p>
          <w:p w:rsidR="004532A0" w:rsidRDefault="004532A0" w:rsidP="00A474BF">
            <w:pPr>
              <w:ind w:right="-127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672E4">
              <w:rPr>
                <w:rFonts w:ascii="Arial" w:hAnsi="Arial" w:cs="Arial"/>
                <w:sz w:val="20"/>
                <w:szCs w:val="20"/>
              </w:rPr>
              <w:t>...р</w:t>
            </w:r>
            <w:r w:rsidRPr="003672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азликује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заповедне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према изговору и препознаје исте у тексту, правилно употребљава тачку, упитник и узвичник на крају реченице, односно зна место и функцију тачке, упитника и</w:t>
            </w:r>
          </w:p>
          <w:p w:rsidR="004532A0" w:rsidRDefault="004532A0" w:rsidP="00A474BF">
            <w:pPr>
              <w:ind w:right="-127"/>
              <w:rPr>
                <w:rFonts w:ascii="Arial" w:hAnsi="Arial" w:cs="Arial"/>
                <w:sz w:val="20"/>
                <w:szCs w:val="20"/>
              </w:rPr>
            </w:pPr>
            <w:r w:rsidRPr="003672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узвичника.</w:t>
            </w:r>
          </w:p>
          <w:p w:rsidR="004532A0" w:rsidRPr="004532A0" w:rsidRDefault="004532A0" w:rsidP="00AD729D">
            <w:pPr>
              <w:ind w:right="-54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059" w:type="dxa"/>
          </w:tcPr>
          <w:p w:rsidR="004532A0" w:rsidRDefault="004532A0" w:rsidP="004B37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112.</w:t>
            </w:r>
          </w:p>
          <w:p w:rsidR="004532A0" w:rsidRDefault="004532A0" w:rsidP="004B379F">
            <w:pPr>
              <w:rPr>
                <w:rFonts w:ascii="Arial" w:hAnsi="Arial" w:cs="Arial"/>
                <w:sz w:val="20"/>
                <w:szCs w:val="20"/>
              </w:rPr>
            </w:pPr>
          </w:p>
          <w:p w:rsidR="004532A0" w:rsidRDefault="004532A0" w:rsidP="004B379F">
            <w:pPr>
              <w:rPr>
                <w:rFonts w:ascii="Arial" w:hAnsi="Arial" w:cs="Arial"/>
                <w:sz w:val="20"/>
                <w:szCs w:val="20"/>
              </w:rPr>
            </w:pPr>
          </w:p>
          <w:p w:rsidR="004532A0" w:rsidRDefault="004532A0" w:rsidP="004B379F">
            <w:pPr>
              <w:rPr>
                <w:rFonts w:ascii="Arial" w:hAnsi="Arial" w:cs="Arial"/>
                <w:sz w:val="20"/>
                <w:szCs w:val="20"/>
              </w:rPr>
            </w:pPr>
          </w:p>
          <w:p w:rsidR="004532A0" w:rsidRDefault="004532A0" w:rsidP="004B379F">
            <w:pPr>
              <w:rPr>
                <w:rFonts w:ascii="Arial" w:hAnsi="Arial" w:cs="Arial"/>
                <w:sz w:val="20"/>
                <w:szCs w:val="20"/>
              </w:rPr>
            </w:pPr>
          </w:p>
          <w:p w:rsidR="004532A0" w:rsidRPr="00F41D45" w:rsidRDefault="004532A0" w:rsidP="004B37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5" w:type="dxa"/>
          </w:tcPr>
          <w:p w:rsidR="004532A0" w:rsidRDefault="004532A0" w:rsidP="004B379F">
            <w:pPr>
              <w:rPr>
                <w:rFonts w:ascii="Arial" w:hAnsi="Arial" w:cs="Arial"/>
                <w:sz w:val="20"/>
                <w:szCs w:val="20"/>
              </w:rPr>
            </w:pPr>
            <w:r w:rsidRPr="00FB48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Није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лако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бити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дете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Драгомир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Ђорђевић</w:t>
            </w:r>
            <w:proofErr w:type="spellEnd"/>
          </w:p>
          <w:p w:rsidR="004532A0" w:rsidRPr="00FB48DE" w:rsidRDefault="004532A0" w:rsidP="004B379F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587" w:type="dxa"/>
          </w:tcPr>
          <w:p w:rsidR="004532A0" w:rsidRPr="00FB48DE" w:rsidRDefault="004532A0" w:rsidP="004B37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FB48DE" w:rsidRDefault="004532A0" w:rsidP="004B379F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FB48DE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(Одрасли и ја). Ликовна култура (анализа илустрација)</w:t>
            </w:r>
          </w:p>
        </w:tc>
        <w:tc>
          <w:tcPr>
            <w:tcW w:w="2447" w:type="dxa"/>
            <w:vMerge w:val="restart"/>
          </w:tcPr>
          <w:p w:rsidR="004532A0" w:rsidRPr="00FB48DE" w:rsidRDefault="004532A0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E34CA4" w:rsidRDefault="004532A0" w:rsidP="00FB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6422C7" w:rsidRDefault="004532A0" w:rsidP="00AD729D">
            <w:pPr>
              <w:ind w:right="-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</w:t>
            </w:r>
          </w:p>
        </w:tc>
        <w:tc>
          <w:tcPr>
            <w:tcW w:w="1765" w:type="dxa"/>
          </w:tcPr>
          <w:p w:rsidR="004532A0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FB48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јарца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>“, „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козе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Доситеј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Обрадовић</w:t>
            </w:r>
            <w:proofErr w:type="spellEnd"/>
          </w:p>
          <w:p w:rsidR="004532A0" w:rsidRPr="00FD6F78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4532A0" w:rsidRPr="00FB48DE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FB48DE" w:rsidRDefault="004532A0" w:rsidP="00010AB9">
            <w:pPr>
              <w:rPr>
                <w:rFonts w:ascii="Arial" w:hAnsi="Arial" w:cs="Arial"/>
                <w:sz w:val="20"/>
                <w:szCs w:val="20"/>
              </w:rPr>
            </w:pPr>
            <w:r w:rsidRPr="00FB48DE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</w:t>
            </w:r>
          </w:p>
        </w:tc>
        <w:tc>
          <w:tcPr>
            <w:tcW w:w="2447" w:type="dxa"/>
            <w:vMerge/>
          </w:tcPr>
          <w:p w:rsidR="004532A0" w:rsidRPr="00FB48DE" w:rsidRDefault="004532A0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E34CA4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6422C7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</w:t>
            </w:r>
          </w:p>
        </w:tc>
        <w:tc>
          <w:tcPr>
            <w:tcW w:w="1765" w:type="dxa"/>
          </w:tcPr>
          <w:p w:rsidR="004532A0" w:rsidRPr="00FB48DE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низу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</w:p>
        </w:tc>
        <w:tc>
          <w:tcPr>
            <w:tcW w:w="1587" w:type="dxa"/>
          </w:tcPr>
          <w:p w:rsidR="004532A0" w:rsidRPr="00FB48DE" w:rsidRDefault="004532A0" w:rsidP="00C151DB">
            <w:pPr>
              <w:rPr>
                <w:rFonts w:ascii="Arial" w:hAnsi="Arial" w:cs="Arial"/>
                <w:sz w:val="20"/>
                <w:szCs w:val="20"/>
              </w:rPr>
            </w:pPr>
            <w:r w:rsidRPr="00FB48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2376" w:type="dxa"/>
          </w:tcPr>
          <w:p w:rsidR="004532A0" w:rsidRDefault="004532A0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532A0" w:rsidRPr="009B23DC" w:rsidRDefault="004532A0" w:rsidP="00FD6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4532A0" w:rsidRPr="00FB48DE" w:rsidRDefault="004532A0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E34CA4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A12146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</w:t>
            </w:r>
          </w:p>
        </w:tc>
        <w:tc>
          <w:tcPr>
            <w:tcW w:w="1765" w:type="dxa"/>
          </w:tcPr>
          <w:p w:rsidR="004532A0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9B23DC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Лисица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гавран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басна</w:t>
            </w:r>
            <w:proofErr w:type="spellEnd"/>
          </w:p>
          <w:p w:rsidR="004532A0" w:rsidRPr="00FD6F78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4532A0" w:rsidRPr="009B23DC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9B23DC" w:rsidRDefault="004532A0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9B23D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</w:t>
            </w:r>
          </w:p>
        </w:tc>
        <w:tc>
          <w:tcPr>
            <w:tcW w:w="2447" w:type="dxa"/>
            <w:vMerge/>
          </w:tcPr>
          <w:p w:rsidR="004532A0" w:rsidRPr="009B23DC" w:rsidRDefault="004532A0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E34CA4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A12146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</w:t>
            </w:r>
          </w:p>
        </w:tc>
        <w:tc>
          <w:tcPr>
            <w:tcW w:w="1765" w:type="dxa"/>
          </w:tcPr>
          <w:p w:rsidR="004532A0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9B23DC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Постеља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зеку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>“/ „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Китова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беба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Гвидо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Тартаља</w:t>
            </w:r>
            <w:proofErr w:type="spellEnd"/>
          </w:p>
          <w:p w:rsidR="004532A0" w:rsidRPr="00AD729D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4532A0" w:rsidRPr="009B23DC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9B23DC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B23D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(делови тела животиња)</w:t>
            </w:r>
          </w:p>
        </w:tc>
        <w:tc>
          <w:tcPr>
            <w:tcW w:w="2447" w:type="dxa"/>
            <w:vMerge/>
          </w:tcPr>
          <w:p w:rsidR="004532A0" w:rsidRPr="009B23DC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A12146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</w:t>
            </w:r>
          </w:p>
        </w:tc>
        <w:tc>
          <w:tcPr>
            <w:tcW w:w="1765" w:type="dxa"/>
          </w:tcPr>
          <w:p w:rsidR="004532A0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почетку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lastRenderedPageBreak/>
              <w:t>реченице</w:t>
            </w:r>
            <w:proofErr w:type="spellEnd"/>
          </w:p>
          <w:p w:rsidR="004532A0" w:rsidRPr="00FD6F78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4532A0" w:rsidRPr="009B23DC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lastRenderedPageBreak/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9B23DC" w:rsidRDefault="004532A0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9B23D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Математика (бројеви). Ликовна култура (бојење)</w:t>
            </w:r>
          </w:p>
        </w:tc>
        <w:tc>
          <w:tcPr>
            <w:tcW w:w="2447" w:type="dxa"/>
            <w:vMerge/>
          </w:tcPr>
          <w:p w:rsidR="004532A0" w:rsidRPr="009B23DC" w:rsidRDefault="004532A0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</w:t>
            </w:r>
          </w:p>
        </w:tc>
        <w:tc>
          <w:tcPr>
            <w:tcW w:w="1765" w:type="dxa"/>
          </w:tcPr>
          <w:p w:rsidR="004532A0" w:rsidRPr="009B23DC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обавештење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Тачка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крају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587" w:type="dxa"/>
          </w:tcPr>
          <w:p w:rsidR="004532A0" w:rsidRPr="009B23DC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FD6F78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9B23D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(материјали). Ликовна култура (бојење)</w:t>
            </w:r>
          </w:p>
          <w:p w:rsidR="004532A0" w:rsidRPr="00AD729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4532A0" w:rsidRPr="009B23DC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</w:t>
            </w:r>
          </w:p>
        </w:tc>
        <w:tc>
          <w:tcPr>
            <w:tcW w:w="1765" w:type="dxa"/>
          </w:tcPr>
          <w:p w:rsidR="004532A0" w:rsidRPr="009B23DC" w:rsidRDefault="004532A0" w:rsidP="00CA157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порука</w:t>
            </w:r>
            <w:proofErr w:type="spellEnd"/>
          </w:p>
        </w:tc>
        <w:tc>
          <w:tcPr>
            <w:tcW w:w="1587" w:type="dxa"/>
          </w:tcPr>
          <w:p w:rsidR="004532A0" w:rsidRPr="009B23DC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9B23DC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proofErr w:type="gramEnd"/>
            <w:r w:rsidRPr="009B23D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532A0" w:rsidRPr="00FD6F78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4532A0" w:rsidRPr="009B23DC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</w:t>
            </w:r>
          </w:p>
        </w:tc>
        <w:tc>
          <w:tcPr>
            <w:tcW w:w="1765" w:type="dxa"/>
          </w:tcPr>
          <w:p w:rsidR="004532A0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B23D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Јоца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вози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тролејбус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>“,</w:t>
            </w:r>
            <w:r w:rsidRPr="009B23D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Драган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Лукић</w:t>
            </w:r>
            <w:proofErr w:type="spellEnd"/>
          </w:p>
          <w:p w:rsidR="004532A0" w:rsidRPr="00FD6F78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4532A0" w:rsidRPr="009B23DC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9B23DC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B23D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(кућни послови)</w:t>
            </w:r>
          </w:p>
        </w:tc>
        <w:tc>
          <w:tcPr>
            <w:tcW w:w="2447" w:type="dxa"/>
            <w:vMerge/>
          </w:tcPr>
          <w:p w:rsidR="004532A0" w:rsidRPr="009B23DC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121.</w:t>
            </w:r>
          </w:p>
        </w:tc>
        <w:tc>
          <w:tcPr>
            <w:tcW w:w="1765" w:type="dxa"/>
          </w:tcPr>
          <w:p w:rsidR="004532A0" w:rsidRPr="00E32C99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изгледа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</w:p>
        </w:tc>
        <w:tc>
          <w:tcPr>
            <w:tcW w:w="1587" w:type="dxa"/>
          </w:tcPr>
          <w:p w:rsidR="004532A0" w:rsidRPr="00E32C99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2376" w:type="dxa"/>
          </w:tcPr>
          <w:p w:rsidR="004532A0" w:rsidRPr="004532A0" w:rsidRDefault="004532A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спољашњи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изглед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4532A0" w:rsidRPr="00E32C99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BC1A7D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122.</w:t>
            </w:r>
          </w:p>
        </w:tc>
        <w:tc>
          <w:tcPr>
            <w:tcW w:w="1765" w:type="dxa"/>
          </w:tcPr>
          <w:p w:rsidR="004532A0" w:rsidRPr="00FD6F78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личних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имена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презимена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потписивање</w:t>
            </w:r>
            <w:proofErr w:type="spellEnd"/>
          </w:p>
          <w:p w:rsidR="004532A0" w:rsidRPr="00FD6F78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4532A0" w:rsidRPr="00E32C99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E32C99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4532A0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E32C99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sz w:val="20"/>
                <w:szCs w:val="20"/>
              </w:rPr>
              <w:t>123.</w:t>
            </w:r>
          </w:p>
        </w:tc>
        <w:tc>
          <w:tcPr>
            <w:tcW w:w="1765" w:type="dxa"/>
          </w:tcPr>
          <w:p w:rsidR="004532A0" w:rsidRDefault="004532A0" w:rsidP="003E615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Богаћење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речника</w:t>
            </w:r>
            <w:proofErr w:type="spellEnd"/>
          </w:p>
          <w:p w:rsidR="004532A0" w:rsidRPr="00FD6F78" w:rsidRDefault="004532A0" w:rsidP="003E61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4532A0" w:rsidRPr="00E32C99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E32C99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4532A0" w:rsidRPr="00E32C99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124.</w:t>
            </w:r>
          </w:p>
        </w:tc>
        <w:tc>
          <w:tcPr>
            <w:tcW w:w="1765" w:type="dxa"/>
          </w:tcPr>
          <w:p w:rsidR="004532A0" w:rsidRPr="00FD6F78" w:rsidRDefault="004532A0" w:rsidP="005E386F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Ноћни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ћошак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Весна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Ћоровић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Бутрић</w:t>
            </w:r>
            <w:proofErr w:type="spellEnd"/>
          </w:p>
          <w:p w:rsidR="004532A0" w:rsidRPr="00FD6F78" w:rsidRDefault="004532A0" w:rsidP="005E38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4532A0" w:rsidRPr="00E32C99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E32C99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(осећања)</w:t>
            </w:r>
          </w:p>
        </w:tc>
        <w:tc>
          <w:tcPr>
            <w:tcW w:w="2447" w:type="dxa"/>
            <w:vMerge/>
          </w:tcPr>
          <w:p w:rsidR="004532A0" w:rsidRPr="00E32C99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</w:t>
            </w:r>
          </w:p>
        </w:tc>
        <w:tc>
          <w:tcPr>
            <w:tcW w:w="1765" w:type="dxa"/>
          </w:tcPr>
          <w:p w:rsidR="004532A0" w:rsidRPr="00E32C99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sz w:val="20"/>
                <w:szCs w:val="20"/>
              </w:rPr>
              <w:t>Списак</w:t>
            </w:r>
          </w:p>
        </w:tc>
        <w:tc>
          <w:tcPr>
            <w:tcW w:w="1587" w:type="dxa"/>
          </w:tcPr>
          <w:p w:rsidR="004532A0" w:rsidRPr="00E32C99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E32C99" w:rsidRDefault="004532A0" w:rsidP="00E32C9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4532A0" w:rsidRDefault="004532A0" w:rsidP="00E32C9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532A0" w:rsidRPr="00AD729D" w:rsidRDefault="004532A0" w:rsidP="00E32C99">
            <w:pPr>
              <w:pStyle w:val="NoSpacing"/>
            </w:pPr>
          </w:p>
        </w:tc>
        <w:tc>
          <w:tcPr>
            <w:tcW w:w="2447" w:type="dxa"/>
            <w:vMerge/>
          </w:tcPr>
          <w:p w:rsidR="004532A0" w:rsidRPr="00E32C99" w:rsidRDefault="004532A0" w:rsidP="00E32C9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</w:t>
            </w:r>
          </w:p>
        </w:tc>
        <w:tc>
          <w:tcPr>
            <w:tcW w:w="1765" w:type="dxa"/>
          </w:tcPr>
          <w:p w:rsidR="004532A0" w:rsidRPr="00AD729D" w:rsidRDefault="004532A0" w:rsidP="00CC0884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Препричавање познатих текстова</w:t>
            </w:r>
          </w:p>
        </w:tc>
        <w:tc>
          <w:tcPr>
            <w:tcW w:w="1587" w:type="dxa"/>
          </w:tcPr>
          <w:p w:rsidR="004532A0" w:rsidRPr="00E32C99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376" w:type="dxa"/>
          </w:tcPr>
          <w:p w:rsidR="004532A0" w:rsidRPr="00E32C99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4532A0" w:rsidRPr="00E32C99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</w:t>
            </w:r>
          </w:p>
        </w:tc>
        <w:tc>
          <w:tcPr>
            <w:tcW w:w="1765" w:type="dxa"/>
          </w:tcPr>
          <w:p w:rsidR="004532A0" w:rsidRDefault="004532A0" w:rsidP="005E386F">
            <w:pPr>
              <w:rPr>
                <w:rFonts w:ascii="Arial" w:hAnsi="Arial" w:cs="Arial"/>
                <w:sz w:val="20"/>
                <w:szCs w:val="20"/>
              </w:rPr>
            </w:pPr>
            <w:r w:rsidRPr="004506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Тужибаба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Душан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Радовић</w:t>
            </w:r>
            <w:proofErr w:type="spellEnd"/>
          </w:p>
          <w:p w:rsidR="004532A0" w:rsidRPr="00FD6F78" w:rsidRDefault="004532A0" w:rsidP="005E38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4532A0" w:rsidRPr="004506AA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4506AA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506A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(понашање у школи)</w:t>
            </w:r>
          </w:p>
        </w:tc>
        <w:tc>
          <w:tcPr>
            <w:tcW w:w="2447" w:type="dxa"/>
            <w:vMerge/>
          </w:tcPr>
          <w:p w:rsidR="004532A0" w:rsidRPr="004506AA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</w:t>
            </w:r>
          </w:p>
        </w:tc>
        <w:tc>
          <w:tcPr>
            <w:tcW w:w="1765" w:type="dxa"/>
          </w:tcPr>
          <w:p w:rsidR="004532A0" w:rsidRPr="004506AA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заповест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функција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узвичника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реченици</w:t>
            </w:r>
            <w:proofErr w:type="spellEnd"/>
          </w:p>
        </w:tc>
        <w:tc>
          <w:tcPr>
            <w:tcW w:w="1587" w:type="dxa"/>
          </w:tcPr>
          <w:p w:rsidR="004532A0" w:rsidRPr="00E32C99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4532A0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4532A0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4532A0" w:rsidRDefault="004532A0" w:rsidP="00FD6F78">
            <w:pPr>
              <w:rPr>
                <w:rFonts w:ascii="Arial" w:hAnsi="Arial" w:cs="Arial"/>
                <w:sz w:val="20"/>
                <w:szCs w:val="20"/>
              </w:rPr>
            </w:pPr>
          </w:p>
          <w:p w:rsidR="004532A0" w:rsidRPr="00AD729D" w:rsidRDefault="004532A0" w:rsidP="00FD6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4532A0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</w:t>
            </w:r>
          </w:p>
        </w:tc>
        <w:tc>
          <w:tcPr>
            <w:tcW w:w="1765" w:type="dxa"/>
          </w:tcPr>
          <w:p w:rsidR="004532A0" w:rsidRPr="004506AA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506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Ја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сам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чудо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видео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шаљива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</w:p>
        </w:tc>
        <w:tc>
          <w:tcPr>
            <w:tcW w:w="1587" w:type="dxa"/>
          </w:tcPr>
          <w:p w:rsidR="004532A0" w:rsidRPr="004506AA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4506A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Математика (пребројавање). Свет око нас (животиње). Ликовна култура (цртање и бојење).</w:t>
            </w:r>
          </w:p>
          <w:p w:rsidR="004532A0" w:rsidRPr="00FD6F78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447" w:type="dxa"/>
            <w:vMerge/>
          </w:tcPr>
          <w:p w:rsidR="004532A0" w:rsidRPr="004506AA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</w:t>
            </w:r>
          </w:p>
        </w:tc>
        <w:tc>
          <w:tcPr>
            <w:tcW w:w="1765" w:type="dxa"/>
          </w:tcPr>
          <w:p w:rsidR="004532A0" w:rsidRPr="003672E4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587" w:type="dxa"/>
          </w:tcPr>
          <w:p w:rsidR="004532A0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Pr="003672E4">
              <w:rPr>
                <w:rFonts w:ascii="Arial" w:hAnsi="Arial" w:cs="Arial"/>
                <w:sz w:val="20"/>
                <w:szCs w:val="20"/>
              </w:rPr>
              <w:t>тврђивање</w:t>
            </w:r>
            <w:proofErr w:type="spellEnd"/>
          </w:p>
          <w:p w:rsidR="004532A0" w:rsidRPr="00FD6F78" w:rsidRDefault="004532A0" w:rsidP="00A143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6" w:type="dxa"/>
          </w:tcPr>
          <w:p w:rsidR="004532A0" w:rsidRPr="003672E4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3672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4532A0" w:rsidRPr="003672E4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2A0" w:rsidTr="000A7501">
        <w:trPr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022DA" w:rsidRDefault="004532A0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131.</w:t>
            </w:r>
          </w:p>
        </w:tc>
        <w:tc>
          <w:tcPr>
            <w:tcW w:w="1765" w:type="dxa"/>
          </w:tcPr>
          <w:p w:rsidR="004532A0" w:rsidRPr="003672E4" w:rsidRDefault="004532A0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672E4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он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унапред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Гвидо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Тартаља</w:t>
            </w:r>
            <w:proofErr w:type="spellEnd"/>
          </w:p>
        </w:tc>
        <w:tc>
          <w:tcPr>
            <w:tcW w:w="1587" w:type="dxa"/>
          </w:tcPr>
          <w:p w:rsidR="004532A0" w:rsidRPr="003672E4" w:rsidRDefault="004532A0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3672E4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(понашање у школи; дани у недељи)</w:t>
            </w:r>
          </w:p>
          <w:p w:rsidR="004532A0" w:rsidRPr="00FD6F78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447" w:type="dxa"/>
            <w:vMerge/>
          </w:tcPr>
          <w:p w:rsidR="004532A0" w:rsidRPr="003672E4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532A0" w:rsidTr="00A474BF">
        <w:trPr>
          <w:trHeight w:val="1402"/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FD6F78" w:rsidRDefault="004532A0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FD6F78">
              <w:rPr>
                <w:rFonts w:ascii="Arial" w:hAnsi="Arial" w:cs="Arial"/>
                <w:sz w:val="20"/>
                <w:szCs w:val="20"/>
              </w:rPr>
              <w:t>132.</w:t>
            </w:r>
          </w:p>
        </w:tc>
        <w:tc>
          <w:tcPr>
            <w:tcW w:w="1765" w:type="dxa"/>
          </w:tcPr>
          <w:p w:rsidR="004532A0" w:rsidRDefault="004532A0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питање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функција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упитника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реченици</w:t>
            </w:r>
            <w:proofErr w:type="spellEnd"/>
          </w:p>
          <w:p w:rsidR="004532A0" w:rsidRPr="00FD6F78" w:rsidRDefault="004532A0" w:rsidP="00FD6F7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87" w:type="dxa"/>
          </w:tcPr>
          <w:p w:rsidR="004532A0" w:rsidRPr="003672E4" w:rsidRDefault="004532A0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4532A0" w:rsidRPr="003672E4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447" w:type="dxa"/>
            <w:vMerge/>
          </w:tcPr>
          <w:p w:rsidR="004532A0" w:rsidRPr="003672E4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4532A0" w:rsidTr="004532A0">
        <w:trPr>
          <w:trHeight w:val="1145"/>
          <w:jc w:val="center"/>
        </w:trPr>
        <w:tc>
          <w:tcPr>
            <w:tcW w:w="1685" w:type="dxa"/>
            <w:vMerge/>
          </w:tcPr>
          <w:p w:rsidR="004532A0" w:rsidRPr="00DC07A5" w:rsidRDefault="004532A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4532A0" w:rsidRPr="00E6554D" w:rsidRDefault="004532A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4532A0" w:rsidRPr="007D3E71" w:rsidRDefault="004532A0" w:rsidP="00FA23F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3E71">
              <w:rPr>
                <w:rFonts w:ascii="Arial" w:hAnsi="Arial" w:cs="Arial"/>
                <w:sz w:val="20"/>
                <w:szCs w:val="20"/>
              </w:rPr>
              <w:t>133.</w:t>
            </w:r>
          </w:p>
        </w:tc>
        <w:tc>
          <w:tcPr>
            <w:tcW w:w="1765" w:type="dxa"/>
          </w:tcPr>
          <w:p w:rsidR="004532A0" w:rsidRPr="00B64CB8" w:rsidRDefault="004532A0" w:rsidP="00FA23F1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заповедене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упитне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587" w:type="dxa"/>
          </w:tcPr>
          <w:p w:rsidR="004532A0" w:rsidRPr="00B64CB8" w:rsidRDefault="004532A0" w:rsidP="00FA23F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4532A0" w:rsidRPr="003672E4" w:rsidRDefault="004532A0" w:rsidP="00FA23F1">
            <w:pPr>
              <w:rPr>
                <w:rFonts w:ascii="Arial" w:hAnsi="Arial" w:cs="Arial"/>
                <w:sz w:val="20"/>
                <w:szCs w:val="20"/>
              </w:rPr>
            </w:pPr>
            <w:r w:rsidRPr="003672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4532A0" w:rsidRPr="003672E4" w:rsidRDefault="004532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9841FB" w:rsidRPr="000839E9" w:rsidRDefault="009841FB" w:rsidP="00E34CA4"/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6A5A"/>
    <w:rsid w:val="000839E9"/>
    <w:rsid w:val="00087941"/>
    <w:rsid w:val="000A297D"/>
    <w:rsid w:val="000A7501"/>
    <w:rsid w:val="000F3B25"/>
    <w:rsid w:val="000F713E"/>
    <w:rsid w:val="00144DBC"/>
    <w:rsid w:val="00185AC3"/>
    <w:rsid w:val="001874C9"/>
    <w:rsid w:val="00203BAE"/>
    <w:rsid w:val="0022602C"/>
    <w:rsid w:val="00241A5F"/>
    <w:rsid w:val="002A13A5"/>
    <w:rsid w:val="002D1EC2"/>
    <w:rsid w:val="003254DA"/>
    <w:rsid w:val="003672E4"/>
    <w:rsid w:val="003D5836"/>
    <w:rsid w:val="003D7B5B"/>
    <w:rsid w:val="003E6155"/>
    <w:rsid w:val="003F26AD"/>
    <w:rsid w:val="00407764"/>
    <w:rsid w:val="004506AA"/>
    <w:rsid w:val="004532A0"/>
    <w:rsid w:val="004851C9"/>
    <w:rsid w:val="004B03B0"/>
    <w:rsid w:val="004B1E33"/>
    <w:rsid w:val="00515010"/>
    <w:rsid w:val="00536DBE"/>
    <w:rsid w:val="00551AB3"/>
    <w:rsid w:val="00552C29"/>
    <w:rsid w:val="0056055F"/>
    <w:rsid w:val="005B394D"/>
    <w:rsid w:val="005B5946"/>
    <w:rsid w:val="005E386F"/>
    <w:rsid w:val="005E3CF3"/>
    <w:rsid w:val="005E7C37"/>
    <w:rsid w:val="006422C7"/>
    <w:rsid w:val="00683C48"/>
    <w:rsid w:val="006C4599"/>
    <w:rsid w:val="006D21DA"/>
    <w:rsid w:val="006D710C"/>
    <w:rsid w:val="006F2661"/>
    <w:rsid w:val="007022DA"/>
    <w:rsid w:val="0071377D"/>
    <w:rsid w:val="007570F1"/>
    <w:rsid w:val="007B5FB9"/>
    <w:rsid w:val="007D51E7"/>
    <w:rsid w:val="008250E2"/>
    <w:rsid w:val="008673B0"/>
    <w:rsid w:val="00870A7C"/>
    <w:rsid w:val="008A3FB3"/>
    <w:rsid w:val="00903C12"/>
    <w:rsid w:val="00934BCB"/>
    <w:rsid w:val="009437DE"/>
    <w:rsid w:val="0096689E"/>
    <w:rsid w:val="00971D8C"/>
    <w:rsid w:val="009841FB"/>
    <w:rsid w:val="00994F60"/>
    <w:rsid w:val="009B23DC"/>
    <w:rsid w:val="009C0EDB"/>
    <w:rsid w:val="009D000E"/>
    <w:rsid w:val="009E468C"/>
    <w:rsid w:val="00A12146"/>
    <w:rsid w:val="00A474BF"/>
    <w:rsid w:val="00AB0123"/>
    <w:rsid w:val="00AD729D"/>
    <w:rsid w:val="00B07FE9"/>
    <w:rsid w:val="00B10E8A"/>
    <w:rsid w:val="00B257E9"/>
    <w:rsid w:val="00B40808"/>
    <w:rsid w:val="00B70211"/>
    <w:rsid w:val="00B91F41"/>
    <w:rsid w:val="00BA54F2"/>
    <w:rsid w:val="00BB47C6"/>
    <w:rsid w:val="00BC1A7D"/>
    <w:rsid w:val="00C1767E"/>
    <w:rsid w:val="00C40307"/>
    <w:rsid w:val="00CA1579"/>
    <w:rsid w:val="00CC2FA6"/>
    <w:rsid w:val="00CC5887"/>
    <w:rsid w:val="00D15233"/>
    <w:rsid w:val="00DC07A5"/>
    <w:rsid w:val="00E1339D"/>
    <w:rsid w:val="00E32C99"/>
    <w:rsid w:val="00E34CA4"/>
    <w:rsid w:val="00E41798"/>
    <w:rsid w:val="00E6554D"/>
    <w:rsid w:val="00EB6B3A"/>
    <w:rsid w:val="00ED1CED"/>
    <w:rsid w:val="00F05064"/>
    <w:rsid w:val="00F2522F"/>
    <w:rsid w:val="00F55117"/>
    <w:rsid w:val="00F94806"/>
    <w:rsid w:val="00FA1452"/>
    <w:rsid w:val="00FB48DE"/>
    <w:rsid w:val="00FC2EBB"/>
    <w:rsid w:val="00FD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427F1-11C9-4FCC-8528-5DC0D157C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5</cp:revision>
  <dcterms:created xsi:type="dcterms:W3CDTF">2019-05-11T21:32:00Z</dcterms:created>
  <dcterms:modified xsi:type="dcterms:W3CDTF">2019-06-05T18:45:00Z</dcterms:modified>
</cp:coreProperties>
</file>