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6A0DD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269D6">
        <w:rPr>
          <w:rFonts w:ascii="Arial" w:hAnsi="Arial" w:cs="Arial"/>
          <w:sz w:val="24"/>
          <w:szCs w:val="24"/>
        </w:rPr>
        <w:t>ЈАНУАР</w:t>
      </w:r>
      <w:r w:rsidR="006A0DD9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5B02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41" w:type="dxa"/>
        <w:jc w:val="center"/>
        <w:tblInd w:w="-401" w:type="dxa"/>
        <w:tblLayout w:type="fixed"/>
        <w:tblLook w:val="04A0"/>
      </w:tblPr>
      <w:tblGrid>
        <w:gridCol w:w="1560"/>
        <w:gridCol w:w="2320"/>
        <w:gridCol w:w="1212"/>
        <w:gridCol w:w="1651"/>
        <w:gridCol w:w="1623"/>
        <w:gridCol w:w="2207"/>
        <w:gridCol w:w="2268"/>
      </w:tblGrid>
      <w:tr w:rsidR="006A0DD9" w:rsidTr="006A0DD9">
        <w:trPr>
          <w:cantSplit/>
          <w:trHeight w:val="1467"/>
          <w:jc w:val="center"/>
        </w:trPr>
        <w:tc>
          <w:tcPr>
            <w:tcW w:w="1560" w:type="dxa"/>
          </w:tcPr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6A0DD9" w:rsidRPr="00407764" w:rsidRDefault="006A0DD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2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6A0DD9" w:rsidRPr="00BB47C6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23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07" w:type="dxa"/>
          </w:tcPr>
          <w:p w:rsidR="006A0DD9" w:rsidRPr="00407764" w:rsidRDefault="006A0DD9" w:rsidP="00407764">
            <w:pPr>
              <w:rPr>
                <w:rFonts w:ascii="Arial" w:hAnsi="Arial" w:cs="Arial"/>
              </w:rPr>
            </w:pPr>
          </w:p>
          <w:p w:rsidR="006A0DD9" w:rsidRPr="006A0DD9" w:rsidRDefault="006A0DD9" w:rsidP="00E8650A">
            <w:pPr>
              <w:ind w:left="-184" w:right="-199" w:firstLine="4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6A0DD9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6A0DD9" w:rsidRPr="00E8650A" w:rsidRDefault="006A0DD9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A0DD9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268" w:type="dxa"/>
          </w:tcPr>
          <w:p w:rsidR="006A0DD9" w:rsidRDefault="006A0DD9" w:rsidP="00407764">
            <w:pPr>
              <w:rPr>
                <w:rFonts w:ascii="Arial" w:hAnsi="Arial" w:cs="Arial"/>
              </w:rPr>
            </w:pPr>
          </w:p>
          <w:p w:rsidR="006A0DD9" w:rsidRPr="00730097" w:rsidRDefault="006A0DD9" w:rsidP="006A0DD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6A0DD9" w:rsidRPr="00407764" w:rsidRDefault="006A0DD9" w:rsidP="006A0DD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C12D0E" w:rsidTr="00B724D7">
        <w:trPr>
          <w:trHeight w:val="700"/>
          <w:jc w:val="center"/>
        </w:trPr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C12D0E" w:rsidRDefault="00C12D0E" w:rsidP="00CC0884">
            <w:pPr>
              <w:rPr>
                <w:b/>
                <w:bCs/>
              </w:rPr>
            </w:pPr>
            <w:r w:rsidRPr="00112602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Почетно читање и писање</w:t>
            </w:r>
            <w:r>
              <w:rPr>
                <w:b/>
                <w:bCs/>
              </w:rPr>
              <w:t xml:space="preserve"> </w:t>
            </w: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  <w:proofErr w:type="spellStart"/>
            <w:r w:rsidRPr="00E8650A">
              <w:rPr>
                <w:rFonts w:ascii="Arial" w:hAnsi="Arial" w:cs="Arial"/>
                <w:bCs/>
              </w:rPr>
              <w:t>Књижевност</w:t>
            </w:r>
            <w:proofErr w:type="spellEnd"/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Pr="006A0DD9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Pr="00E8650A" w:rsidRDefault="00C12D0E" w:rsidP="00E8650A">
            <w:pPr>
              <w:ind w:right="-47"/>
              <w:rPr>
                <w:rFonts w:ascii="Arial" w:hAnsi="Arial" w:cs="Arial"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Default="00C12D0E" w:rsidP="00CC0884">
            <w:pPr>
              <w:rPr>
                <w:b/>
                <w:bCs/>
              </w:rPr>
            </w:pPr>
          </w:p>
          <w:p w:rsidR="00C12D0E" w:rsidRPr="00C12D0E" w:rsidRDefault="00C12D0E" w:rsidP="00CC0884">
            <w:pPr>
              <w:rPr>
                <w:b/>
                <w:bCs/>
                <w:lang/>
              </w:rPr>
            </w:pPr>
          </w:p>
          <w:p w:rsidR="00C12D0E" w:rsidRPr="001A0B3E" w:rsidRDefault="00C12D0E" w:rsidP="00CC0884">
            <w:pPr>
              <w:rPr>
                <w:b/>
                <w:bCs/>
              </w:rPr>
            </w:pPr>
          </w:p>
          <w:p w:rsidR="00C12D0E" w:rsidRDefault="00C12D0E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vMerge w:val="restart"/>
            <w:tcBorders>
              <w:bottom w:val="single" w:sz="4" w:space="0" w:color="auto"/>
            </w:tcBorders>
          </w:tcPr>
          <w:p w:rsidR="00C12D0E" w:rsidRDefault="00C12D0E" w:rsidP="005B02D8">
            <w:pPr>
              <w:ind w:right="-44"/>
              <w:rPr>
                <w:rFonts w:ascii="Arial" w:hAnsi="Arial" w:cs="Arial"/>
                <w:bCs/>
                <w:sz w:val="20"/>
                <w:szCs w:val="20"/>
              </w:rPr>
            </w:pPr>
            <w:r w:rsidRPr="005B02D8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правилно пише писано слов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C12D0E" w:rsidRPr="001A0B3E" w:rsidRDefault="00C12D0E" w:rsidP="001A0B3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Јј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Уу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Љљ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418AA">
              <w:rPr>
                <w:rFonts w:ascii="Arial" w:hAnsi="Arial" w:cs="Arial"/>
                <w:sz w:val="20"/>
                <w:szCs w:val="20"/>
              </w:rPr>
              <w:t xml:space="preserve">Ш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ш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C12D0E" w:rsidRPr="00C12D0E" w:rsidRDefault="00C12D0E" w:rsidP="00C12D0E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Вв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Дд</w:t>
            </w:r>
            <w:proofErr w:type="spellEnd"/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Бб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Ћћ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C12D0E" w:rsidRDefault="00C12D0E" w:rsidP="005B02D8">
            <w:pPr>
              <w:ind w:right="-44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...ч</w:t>
            </w: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ита написане речи и реченице. </w:t>
            </w:r>
          </w:p>
          <w:p w:rsidR="00C12D0E" w:rsidRPr="001A0B3E" w:rsidRDefault="00C12D0E" w:rsidP="001A0B3E">
            <w:pPr>
              <w:ind w:right="-44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...п</w:t>
            </w: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>ише речи и реченице наученим писаним словима (правилно, читко и уредно).</w:t>
            </w:r>
          </w:p>
          <w:p w:rsidR="00C12D0E" w:rsidRPr="001A0B3E" w:rsidRDefault="00C12D0E" w:rsidP="00286942">
            <w:pPr>
              <w:rPr>
                <w:rFonts w:ascii="Arial" w:hAnsi="Arial" w:cs="Arial"/>
                <w:sz w:val="20"/>
                <w:szCs w:val="20"/>
              </w:rPr>
            </w:pPr>
          </w:p>
          <w:p w:rsidR="00C12D0E" w:rsidRDefault="00C12D0E" w:rsidP="0028694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108C9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CS"/>
              </w:rPr>
              <w:t>а</w:t>
            </w: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>ктивно</w:t>
            </w:r>
            <w:proofErr w:type="gramEnd"/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слуша и разуме садржај књижевноуметничког текста који му се чита.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...п</w:t>
            </w: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репознаје причу.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...о</w:t>
            </w: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дређује главни догађај, редослед  догађаја и место дешавања у вези са прочитаним текстом.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...у</w:t>
            </w: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>очава ликове и прави разлику између позитивних и негативних особина.</w:t>
            </w:r>
          </w:p>
          <w:p w:rsidR="00C12D0E" w:rsidRDefault="00C12D0E" w:rsidP="0028694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C12D0E" w:rsidRDefault="00C12D0E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C12D0E" w:rsidRPr="00C12D0E" w:rsidRDefault="00C12D0E" w:rsidP="00FA23F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81.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C12D0E" w:rsidRPr="006418AA" w:rsidRDefault="00C12D0E" w:rsidP="006418A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Ее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Рр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Јј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Уу</w:t>
            </w:r>
            <w:proofErr w:type="spellEnd"/>
          </w:p>
          <w:p w:rsidR="00C12D0E" w:rsidRPr="00C12D0E" w:rsidRDefault="00C12D0E" w:rsidP="00FA23F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12D0E" w:rsidRPr="00C12D0E" w:rsidRDefault="00C12D0E" w:rsidP="00FA23F1">
            <w:pPr>
              <w:rPr>
                <w:rFonts w:ascii="Arial" w:hAnsi="Arial" w:cs="Arial"/>
                <w:color w:val="FF0000"/>
                <w:sz w:val="20"/>
                <w:szCs w:val="20"/>
                <w:lang w:val="sr-Cyrl-CS"/>
              </w:rPr>
            </w:pP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  <w:tcBorders>
              <w:bottom w:val="single" w:sz="4" w:space="0" w:color="auto"/>
            </w:tcBorders>
          </w:tcPr>
          <w:p w:rsidR="00C12D0E" w:rsidRPr="00C12D0E" w:rsidRDefault="00C12D0E" w:rsidP="00FA23F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418A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6A0DD9">
        <w:trPr>
          <w:jc w:val="center"/>
        </w:trPr>
        <w:tc>
          <w:tcPr>
            <w:tcW w:w="1560" w:type="dxa"/>
            <w:vMerge/>
          </w:tcPr>
          <w:p w:rsidR="00C12D0E" w:rsidRPr="00112602" w:rsidRDefault="00C12D0E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vMerge/>
          </w:tcPr>
          <w:p w:rsidR="00C12D0E" w:rsidRPr="005B02D8" w:rsidRDefault="00C12D0E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82. </w:t>
            </w:r>
          </w:p>
        </w:tc>
        <w:tc>
          <w:tcPr>
            <w:tcW w:w="1651" w:type="dxa"/>
          </w:tcPr>
          <w:p w:rsidR="00C12D0E" w:rsidRPr="006418AA" w:rsidRDefault="00C12D0E" w:rsidP="006418A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Лл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Љљ</w:t>
            </w:r>
            <w:proofErr w:type="spellEnd"/>
          </w:p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418A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12D0E" w:rsidRPr="006418AA" w:rsidRDefault="00C12D0E" w:rsidP="006418A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.),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6A0DD9">
        <w:trPr>
          <w:jc w:val="center"/>
        </w:trPr>
        <w:tc>
          <w:tcPr>
            <w:tcW w:w="1560" w:type="dxa"/>
            <w:vMerge/>
          </w:tcPr>
          <w:p w:rsidR="00C12D0E" w:rsidRPr="00112602" w:rsidRDefault="00C12D0E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vMerge/>
          </w:tcPr>
          <w:p w:rsidR="00C12D0E" w:rsidRPr="005B02D8" w:rsidRDefault="00C12D0E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83. </w:t>
            </w:r>
          </w:p>
        </w:tc>
        <w:tc>
          <w:tcPr>
            <w:tcW w:w="1651" w:type="dxa"/>
          </w:tcPr>
          <w:p w:rsidR="00C12D0E" w:rsidRPr="006418AA" w:rsidRDefault="00C12D0E" w:rsidP="006418A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Шш</w:t>
            </w:r>
            <w:proofErr w:type="spellEnd"/>
          </w:p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418A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6A0DD9">
        <w:trPr>
          <w:jc w:val="center"/>
        </w:trPr>
        <w:tc>
          <w:tcPr>
            <w:tcW w:w="1560" w:type="dxa"/>
            <w:vMerge/>
          </w:tcPr>
          <w:p w:rsidR="00C12D0E" w:rsidRPr="00112602" w:rsidRDefault="00C12D0E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vMerge/>
          </w:tcPr>
          <w:p w:rsidR="00C12D0E" w:rsidRPr="005B02D8" w:rsidRDefault="00C12D0E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84. </w:t>
            </w:r>
          </w:p>
        </w:tc>
        <w:tc>
          <w:tcPr>
            <w:tcW w:w="1651" w:type="dxa"/>
          </w:tcPr>
          <w:p w:rsidR="00C12D0E" w:rsidRPr="006418AA" w:rsidRDefault="00C12D0E" w:rsidP="006418A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Л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л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, Љ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љ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, Ш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ш</w:t>
            </w:r>
            <w:proofErr w:type="spellEnd"/>
          </w:p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C12D0E" w:rsidRPr="006418AA" w:rsidRDefault="00C12D0E" w:rsidP="006418A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6A0DD9">
        <w:trPr>
          <w:jc w:val="center"/>
        </w:trPr>
        <w:tc>
          <w:tcPr>
            <w:tcW w:w="1560" w:type="dxa"/>
            <w:vMerge/>
          </w:tcPr>
          <w:p w:rsidR="00C12D0E" w:rsidRPr="00112602" w:rsidRDefault="00C12D0E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vMerge/>
          </w:tcPr>
          <w:p w:rsidR="00C12D0E" w:rsidRPr="005B02D8" w:rsidRDefault="00C12D0E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  <w:r w:rsidRPr="00EF2E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Гг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623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EF2E0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прављење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употребних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6A0DD9">
        <w:trPr>
          <w:jc w:val="center"/>
        </w:trPr>
        <w:tc>
          <w:tcPr>
            <w:tcW w:w="1560" w:type="dxa"/>
            <w:vMerge/>
          </w:tcPr>
          <w:p w:rsidR="00C12D0E" w:rsidRPr="00112602" w:rsidRDefault="00C12D0E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vMerge/>
          </w:tcPr>
          <w:p w:rsidR="00C12D0E" w:rsidRPr="005B02D8" w:rsidRDefault="00C12D0E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  <w:r w:rsidRPr="00EF2E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Зз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Вв</w:t>
            </w:r>
            <w:proofErr w:type="spellEnd"/>
          </w:p>
        </w:tc>
        <w:tc>
          <w:tcPr>
            <w:tcW w:w="1623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EF2E0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опасне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ситуације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6A0DD9">
        <w:trPr>
          <w:jc w:val="center"/>
        </w:trPr>
        <w:tc>
          <w:tcPr>
            <w:tcW w:w="1560" w:type="dxa"/>
            <w:vMerge/>
          </w:tcPr>
          <w:p w:rsidR="00C12D0E" w:rsidRPr="00112602" w:rsidRDefault="00C12D0E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vMerge/>
          </w:tcPr>
          <w:p w:rsidR="00C12D0E" w:rsidRPr="005B02D8" w:rsidRDefault="00C12D0E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  <w:r w:rsidRPr="00EF2E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Гг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Зз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Вв</w:t>
            </w:r>
            <w:proofErr w:type="spellEnd"/>
          </w:p>
        </w:tc>
        <w:tc>
          <w:tcPr>
            <w:tcW w:w="1623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карактеристични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објекти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окружењу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6A0DD9">
        <w:trPr>
          <w:jc w:val="center"/>
        </w:trPr>
        <w:tc>
          <w:tcPr>
            <w:tcW w:w="1560" w:type="dxa"/>
            <w:vMerge/>
          </w:tcPr>
          <w:p w:rsidR="00C12D0E" w:rsidRPr="00112602" w:rsidRDefault="00C12D0E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vMerge/>
          </w:tcPr>
          <w:p w:rsidR="00C12D0E" w:rsidRPr="005B02D8" w:rsidRDefault="00C12D0E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  <w:r w:rsidRPr="00EF2E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1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Кк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Дд</w:t>
            </w:r>
            <w:proofErr w:type="spellEnd"/>
          </w:p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EF2E0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12D0E" w:rsidRPr="00EF2E0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2E0A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EF2E0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6A0DD9">
        <w:trPr>
          <w:jc w:val="center"/>
        </w:trPr>
        <w:tc>
          <w:tcPr>
            <w:tcW w:w="1560" w:type="dxa"/>
            <w:vMerge/>
          </w:tcPr>
          <w:p w:rsidR="00C12D0E" w:rsidRPr="00112602" w:rsidRDefault="00C12D0E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vMerge/>
          </w:tcPr>
          <w:p w:rsidR="00C12D0E" w:rsidRPr="005B02D8" w:rsidRDefault="00C12D0E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6418AA" w:rsidRDefault="00C12D0E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6418AA"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1651" w:type="dxa"/>
          </w:tcPr>
          <w:p w:rsidR="00C12D0E" w:rsidRPr="00D108C9" w:rsidRDefault="00C12D0E" w:rsidP="00AA659E">
            <w:pPr>
              <w:rPr>
                <w:rFonts w:ascii="Arial" w:hAnsi="Arial" w:cs="Arial"/>
                <w:sz w:val="20"/>
                <w:szCs w:val="20"/>
              </w:rPr>
            </w:pPr>
            <w:r w:rsidRPr="00D108C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Народна прича: „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Свети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Сава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108C9">
              <w:rPr>
                <w:rFonts w:ascii="Arial" w:hAnsi="Arial" w:cs="Arial"/>
                <w:sz w:val="20"/>
                <w:szCs w:val="20"/>
              </w:rPr>
              <w:t>ђаци</w:t>
            </w:r>
            <w:proofErr w:type="spellEnd"/>
            <w:r w:rsidRPr="00D108C9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623" w:type="dxa"/>
          </w:tcPr>
          <w:p w:rsidR="00C12D0E" w:rsidRPr="00D108C9" w:rsidRDefault="00C12D0E" w:rsidP="00AA659E">
            <w:pPr>
              <w:rPr>
                <w:rFonts w:ascii="Arial" w:hAnsi="Arial" w:cs="Arial"/>
                <w:sz w:val="20"/>
                <w:szCs w:val="20"/>
              </w:rPr>
            </w:pPr>
            <w:r w:rsidRPr="00D108C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12D0E" w:rsidRDefault="00C12D0E" w:rsidP="00AA659E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D108C9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(школски празници). Ликовна култура (цртање и бојење)</w:t>
            </w:r>
          </w:p>
          <w:p w:rsidR="00C12D0E" w:rsidRPr="00DC3DC8" w:rsidRDefault="00C12D0E" w:rsidP="00AA65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6A0DD9">
        <w:trPr>
          <w:jc w:val="center"/>
        </w:trPr>
        <w:tc>
          <w:tcPr>
            <w:tcW w:w="1560" w:type="dxa"/>
            <w:vMerge/>
          </w:tcPr>
          <w:p w:rsidR="00C12D0E" w:rsidRPr="00A04DA9" w:rsidRDefault="00C12D0E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0" w:type="dxa"/>
            <w:vMerge/>
          </w:tcPr>
          <w:p w:rsidR="00C12D0E" w:rsidRPr="00A04DA9" w:rsidRDefault="00C12D0E" w:rsidP="009400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C411FE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C12D0E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Бб</w:t>
            </w:r>
            <w:proofErr w:type="spellEnd"/>
          </w:p>
          <w:p w:rsidR="00C12D0E" w:rsidRPr="00DC3DC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C12D0E" w:rsidRPr="005B02D8" w:rsidRDefault="00C12D0E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12D0E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C12D0E" w:rsidRPr="002D16E8" w:rsidRDefault="00C12D0E" w:rsidP="002D16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6A0DD9">
        <w:trPr>
          <w:jc w:val="center"/>
        </w:trPr>
        <w:tc>
          <w:tcPr>
            <w:tcW w:w="1560" w:type="dxa"/>
            <w:vMerge/>
          </w:tcPr>
          <w:p w:rsidR="00C12D0E" w:rsidRPr="00E34CA4" w:rsidRDefault="00C12D0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C12D0E" w:rsidRPr="006422C7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6269D6" w:rsidRDefault="00C12D0E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1651" w:type="dxa"/>
          </w:tcPr>
          <w:p w:rsidR="00C12D0E" w:rsidRPr="005B02D8" w:rsidRDefault="00C12D0E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Кк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Дд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623" w:type="dxa"/>
          </w:tcPr>
          <w:p w:rsidR="00C12D0E" w:rsidRPr="005B02D8" w:rsidRDefault="00C12D0E" w:rsidP="009E71B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C12D0E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биљке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12D0E" w:rsidRPr="00DC3DC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2D0E" w:rsidRPr="005B02D8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0E" w:rsidTr="00C12D0E">
        <w:trPr>
          <w:trHeight w:val="679"/>
          <w:jc w:val="center"/>
        </w:trPr>
        <w:tc>
          <w:tcPr>
            <w:tcW w:w="1560" w:type="dxa"/>
            <w:vMerge/>
          </w:tcPr>
          <w:p w:rsidR="00C12D0E" w:rsidRPr="00E34CA4" w:rsidRDefault="00C12D0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C12D0E" w:rsidRPr="006422C7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12D0E" w:rsidRPr="006269D6" w:rsidRDefault="00C12D0E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1651" w:type="dxa"/>
          </w:tcPr>
          <w:p w:rsidR="00C12D0E" w:rsidRDefault="00C12D0E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Чч</w:t>
            </w:r>
            <w:proofErr w:type="spellEnd"/>
            <w:r w:rsidRPr="005B02D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02D8">
              <w:rPr>
                <w:rFonts w:ascii="Arial" w:hAnsi="Arial" w:cs="Arial"/>
                <w:sz w:val="20"/>
                <w:szCs w:val="20"/>
              </w:rPr>
              <w:t>Ћћ</w:t>
            </w:r>
            <w:proofErr w:type="spellEnd"/>
          </w:p>
          <w:p w:rsidR="00C12D0E" w:rsidRPr="00DC3DC8" w:rsidRDefault="00C12D0E" w:rsidP="006F2C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C12D0E" w:rsidRPr="005B02D8" w:rsidRDefault="00C12D0E" w:rsidP="00F86B19">
            <w:pPr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12D0E" w:rsidRPr="005B02D8" w:rsidRDefault="00C12D0E" w:rsidP="00010AB9">
            <w:pPr>
              <w:rPr>
                <w:rFonts w:ascii="Arial" w:hAnsi="Arial" w:cs="Arial"/>
                <w:sz w:val="20"/>
                <w:szCs w:val="20"/>
              </w:rPr>
            </w:pPr>
            <w:r w:rsidRPr="005B02D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C12D0E" w:rsidRPr="005B02D8" w:rsidRDefault="00C12D0E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5B232D" w:rsidRDefault="00DC3DC8" w:rsidP="00DC3DC8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DC3DC8" w:rsidRDefault="00DC3DC8" w:rsidP="005B232D">
      <w:pPr>
        <w:ind w:left="-709" w:right="-886"/>
        <w:rPr>
          <w:rFonts w:ascii="Arial" w:hAnsi="Arial" w:cs="Arial"/>
          <w:sz w:val="20"/>
          <w:szCs w:val="20"/>
        </w:rPr>
      </w:pPr>
    </w:p>
    <w:sectPr w:rsidR="00DC3DC8" w:rsidRPr="00DC3DC8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AE5" w:rsidRDefault="00467AE5" w:rsidP="00CD085B">
      <w:pPr>
        <w:spacing w:after="0" w:line="240" w:lineRule="auto"/>
      </w:pPr>
      <w:r>
        <w:separator/>
      </w:r>
    </w:p>
  </w:endnote>
  <w:endnote w:type="continuationSeparator" w:id="0">
    <w:p w:rsidR="00467AE5" w:rsidRDefault="00467AE5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AE5" w:rsidRDefault="00467AE5" w:rsidP="00CD085B">
      <w:pPr>
        <w:spacing w:after="0" w:line="240" w:lineRule="auto"/>
      </w:pPr>
      <w:r>
        <w:separator/>
      </w:r>
    </w:p>
  </w:footnote>
  <w:footnote w:type="continuationSeparator" w:id="0">
    <w:p w:rsidR="00467AE5" w:rsidRDefault="00467AE5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C181D"/>
    <w:rsid w:val="000F3B25"/>
    <w:rsid w:val="00125ADC"/>
    <w:rsid w:val="00144C07"/>
    <w:rsid w:val="00144DBC"/>
    <w:rsid w:val="001874C9"/>
    <w:rsid w:val="001A0B3E"/>
    <w:rsid w:val="001A34D1"/>
    <w:rsid w:val="00203BAE"/>
    <w:rsid w:val="002071B0"/>
    <w:rsid w:val="00210EDF"/>
    <w:rsid w:val="0022602C"/>
    <w:rsid w:val="00241A5F"/>
    <w:rsid w:val="00286942"/>
    <w:rsid w:val="002A13A5"/>
    <w:rsid w:val="002A6BB6"/>
    <w:rsid w:val="002B1E7A"/>
    <w:rsid w:val="002D16E8"/>
    <w:rsid w:val="002E4669"/>
    <w:rsid w:val="003254DA"/>
    <w:rsid w:val="00327CF3"/>
    <w:rsid w:val="00352750"/>
    <w:rsid w:val="003A34D8"/>
    <w:rsid w:val="003D5836"/>
    <w:rsid w:val="003E6155"/>
    <w:rsid w:val="003F26AD"/>
    <w:rsid w:val="004009AB"/>
    <w:rsid w:val="00400BA2"/>
    <w:rsid w:val="00407764"/>
    <w:rsid w:val="00430F24"/>
    <w:rsid w:val="004568B3"/>
    <w:rsid w:val="00461EBB"/>
    <w:rsid w:val="00467AE5"/>
    <w:rsid w:val="004B03B0"/>
    <w:rsid w:val="004B1E33"/>
    <w:rsid w:val="00515010"/>
    <w:rsid w:val="00536DBE"/>
    <w:rsid w:val="00551AB3"/>
    <w:rsid w:val="0056055F"/>
    <w:rsid w:val="005B02D8"/>
    <w:rsid w:val="005B232D"/>
    <w:rsid w:val="005B394D"/>
    <w:rsid w:val="005B5946"/>
    <w:rsid w:val="005E08CD"/>
    <w:rsid w:val="005E386F"/>
    <w:rsid w:val="005E7C37"/>
    <w:rsid w:val="00614EB9"/>
    <w:rsid w:val="006269D6"/>
    <w:rsid w:val="006418AA"/>
    <w:rsid w:val="006422C7"/>
    <w:rsid w:val="00683C48"/>
    <w:rsid w:val="006A0DD9"/>
    <w:rsid w:val="006B0C1B"/>
    <w:rsid w:val="006B5A95"/>
    <w:rsid w:val="006C1B32"/>
    <w:rsid w:val="006D1516"/>
    <w:rsid w:val="006D21DA"/>
    <w:rsid w:val="006D710C"/>
    <w:rsid w:val="006F2661"/>
    <w:rsid w:val="0071377D"/>
    <w:rsid w:val="00731C0B"/>
    <w:rsid w:val="007514A1"/>
    <w:rsid w:val="007570F1"/>
    <w:rsid w:val="00760E7B"/>
    <w:rsid w:val="007B5FB9"/>
    <w:rsid w:val="007D51E7"/>
    <w:rsid w:val="008250E2"/>
    <w:rsid w:val="008673B0"/>
    <w:rsid w:val="00870A7C"/>
    <w:rsid w:val="008A3FB3"/>
    <w:rsid w:val="00903C12"/>
    <w:rsid w:val="00934BCB"/>
    <w:rsid w:val="009400FB"/>
    <w:rsid w:val="009437DE"/>
    <w:rsid w:val="0096689E"/>
    <w:rsid w:val="009719FC"/>
    <w:rsid w:val="00971D8C"/>
    <w:rsid w:val="009841FB"/>
    <w:rsid w:val="009A2372"/>
    <w:rsid w:val="009C0EDB"/>
    <w:rsid w:val="009E468C"/>
    <w:rsid w:val="00A03202"/>
    <w:rsid w:val="00A04DA9"/>
    <w:rsid w:val="00A12146"/>
    <w:rsid w:val="00AB0123"/>
    <w:rsid w:val="00B07FE9"/>
    <w:rsid w:val="00B10E8A"/>
    <w:rsid w:val="00B257E9"/>
    <w:rsid w:val="00B40808"/>
    <w:rsid w:val="00BB47C6"/>
    <w:rsid w:val="00C12D0E"/>
    <w:rsid w:val="00C40307"/>
    <w:rsid w:val="00C411FE"/>
    <w:rsid w:val="00C93AA3"/>
    <w:rsid w:val="00C972EB"/>
    <w:rsid w:val="00CA1579"/>
    <w:rsid w:val="00CA2CFD"/>
    <w:rsid w:val="00CC2FA6"/>
    <w:rsid w:val="00CC5887"/>
    <w:rsid w:val="00CD085B"/>
    <w:rsid w:val="00CF4290"/>
    <w:rsid w:val="00D108C9"/>
    <w:rsid w:val="00D67B34"/>
    <w:rsid w:val="00D74EE1"/>
    <w:rsid w:val="00DC07A5"/>
    <w:rsid w:val="00DC3DC8"/>
    <w:rsid w:val="00DE1476"/>
    <w:rsid w:val="00DF674A"/>
    <w:rsid w:val="00DF6CE9"/>
    <w:rsid w:val="00E1339D"/>
    <w:rsid w:val="00E34CA4"/>
    <w:rsid w:val="00E41798"/>
    <w:rsid w:val="00E6554D"/>
    <w:rsid w:val="00E8650A"/>
    <w:rsid w:val="00E94532"/>
    <w:rsid w:val="00EB6B3A"/>
    <w:rsid w:val="00ED1CED"/>
    <w:rsid w:val="00ED7425"/>
    <w:rsid w:val="00EF2E0A"/>
    <w:rsid w:val="00F05064"/>
    <w:rsid w:val="00F425F2"/>
    <w:rsid w:val="00F54951"/>
    <w:rsid w:val="00F7281C"/>
    <w:rsid w:val="00F94806"/>
    <w:rsid w:val="00FA1452"/>
    <w:rsid w:val="00FB772F"/>
    <w:rsid w:val="00FC1C17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B078C-C1F9-4DBD-BD0D-C175AC873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7</cp:revision>
  <dcterms:created xsi:type="dcterms:W3CDTF">2019-05-11T20:44:00Z</dcterms:created>
  <dcterms:modified xsi:type="dcterms:W3CDTF">2019-06-05T18:35:00Z</dcterms:modified>
</cp:coreProperties>
</file>