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461CB2">
        <w:rPr>
          <w:rFonts w:ascii="Arial" w:hAnsi="Arial" w:cs="Arial"/>
          <w:sz w:val="24"/>
          <w:szCs w:val="24"/>
        </w:rPr>
        <w:t>НОВЕМБАР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14" w:type="dxa"/>
        <w:jc w:val="center"/>
        <w:tblLook w:val="04A0"/>
      </w:tblPr>
      <w:tblGrid>
        <w:gridCol w:w="1443"/>
        <w:gridCol w:w="1894"/>
        <w:gridCol w:w="948"/>
        <w:gridCol w:w="1365"/>
        <w:gridCol w:w="1613"/>
        <w:gridCol w:w="2902"/>
        <w:gridCol w:w="2749"/>
      </w:tblGrid>
      <w:tr w:rsidR="00730097" w:rsidTr="0029110B">
        <w:trPr>
          <w:cantSplit/>
          <w:trHeight w:val="1467"/>
          <w:jc w:val="center"/>
        </w:trPr>
        <w:tc>
          <w:tcPr>
            <w:tcW w:w="1443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9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902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49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461CB2" w:rsidTr="0029110B">
        <w:trPr>
          <w:jc w:val="center"/>
        </w:trPr>
        <w:tc>
          <w:tcPr>
            <w:tcW w:w="1443" w:type="dxa"/>
            <w:vMerge w:val="restart"/>
          </w:tcPr>
          <w:p w:rsidR="00461CB2" w:rsidRPr="00E1244D" w:rsidRDefault="00461CB2" w:rsidP="00461CB2">
            <w:pPr>
              <w:ind w:right="-5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Здравље и безбедност</w:t>
            </w:r>
          </w:p>
          <w:p w:rsidR="00461CB2" w:rsidRDefault="00461CB2" w:rsidP="00461CB2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61CB2" w:rsidRPr="00BD06A6" w:rsidRDefault="00461CB2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94" w:type="dxa"/>
            <w:vMerge w:val="restart"/>
          </w:tcPr>
          <w:p w:rsidR="00461CB2" w:rsidRPr="006F005B" w:rsidRDefault="00461CB2" w:rsidP="00461CB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6F00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 зна да су адекватно одевање и храна веома важни за очување здравља.</w:t>
            </w:r>
          </w:p>
          <w:p w:rsidR="00461CB2" w:rsidRDefault="00461CB2" w:rsidP="00461C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F00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...зна да су адекватно одржавање личне хигијене, хигијене простора у коме борави, довољно сна и бављење физичком активношћу, веома важни за очување здравља.</w:t>
            </w:r>
          </w:p>
          <w:p w:rsidR="00461CB2" w:rsidRDefault="00461CB2" w:rsidP="00461C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 </w:t>
            </w:r>
            <w:r w:rsidRPr="006F00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ко су учесници у саобраћају.</w:t>
            </w:r>
          </w:p>
          <w:p w:rsidR="00461CB2" w:rsidRDefault="00461CB2" w:rsidP="00461CB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...</w:t>
            </w: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зна правила безбедног понашања на путу од куће до </w:t>
            </w: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 xml:space="preserve">школе, приликом кретања улицом са и без тротоара и преласка улице. </w:t>
            </w:r>
          </w:p>
          <w:p w:rsidR="00461CB2" w:rsidRDefault="00461CB2" w:rsidP="00461CB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Неки ученици ће бити у стању и да их примењују.</w:t>
            </w:r>
          </w:p>
          <w:p w:rsidR="00461CB2" w:rsidRPr="00D8506C" w:rsidRDefault="00461CB2" w:rsidP="00461CB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...зна која су безбедна места за игру.</w:t>
            </w:r>
          </w:p>
          <w:p w:rsidR="00461CB2" w:rsidRPr="00B7266D" w:rsidRDefault="00461CB2" w:rsidP="00461CB2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B7266D">
              <w:rPr>
                <w:rFonts w:ascii="Arial" w:hAnsi="Arial" w:cs="Arial"/>
                <w:sz w:val="20"/>
                <w:szCs w:val="20"/>
                <w:lang w:val="sr-Cyrl-CS"/>
              </w:rPr>
              <w:t>...зна да је важно да прати инструкције одраслих у опасним ситуацијама.</w:t>
            </w:r>
          </w:p>
          <w:p w:rsidR="00461CB2" w:rsidRPr="0012235C" w:rsidRDefault="00461CB2" w:rsidP="00FD019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48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365" w:type="dxa"/>
          </w:tcPr>
          <w:p w:rsidR="00461CB2" w:rsidRPr="006F005B" w:rsidRDefault="00461CB2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  <w:lang w:val="sr-Cyrl-CS"/>
              </w:rPr>
              <w:t>Очување здравља (одевање, исхрана)</w:t>
            </w:r>
          </w:p>
        </w:tc>
        <w:tc>
          <w:tcPr>
            <w:tcW w:w="1613" w:type="dxa"/>
          </w:tcPr>
          <w:p w:rsidR="00461CB2" w:rsidRPr="006F005B" w:rsidRDefault="00461CB2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анализа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јеловника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461CB2" w:rsidRPr="00461CB2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столом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 w:val="restart"/>
          </w:tcPr>
          <w:p w:rsidR="00461CB2" w:rsidRPr="00F574D0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365" w:type="dxa"/>
          </w:tcPr>
          <w:p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F005B">
              <w:rPr>
                <w:rFonts w:ascii="Arial" w:hAnsi="Arial" w:cs="Arial"/>
                <w:sz w:val="20"/>
                <w:szCs w:val="20"/>
                <w:lang w:val="sr-Cyrl-CS"/>
              </w:rPr>
              <w:t xml:space="preserve">Очување здравља </w:t>
            </w:r>
          </w:p>
          <w:p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F005B">
              <w:rPr>
                <w:rFonts w:ascii="Arial" w:hAnsi="Arial" w:cs="Arial"/>
                <w:sz w:val="20"/>
                <w:szCs w:val="20"/>
                <w:lang w:val="sr-Cyrl-CS"/>
              </w:rPr>
              <w:t>(хигијена, одмор, физичка активност)</w:t>
            </w:r>
          </w:p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супротног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значења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461CB2" w:rsidRPr="00BD06A6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1365" w:type="dxa"/>
          </w:tcPr>
          <w:p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F005B">
              <w:rPr>
                <w:rFonts w:ascii="Arial" w:hAnsi="Arial" w:cs="Arial"/>
                <w:sz w:val="20"/>
                <w:szCs w:val="20"/>
                <w:lang w:val="sr-Cyrl-CS"/>
              </w:rPr>
              <w:t xml:space="preserve">Очување здравља </w:t>
            </w:r>
          </w:p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902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461CB2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Вежбе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држање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61CB2" w:rsidRPr="00461CB2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9" w:type="dxa"/>
            <w:vMerge/>
          </w:tcPr>
          <w:p w:rsidR="00461CB2" w:rsidRPr="00BD06A6" w:rsidRDefault="00461CB2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1365" w:type="dxa"/>
          </w:tcPr>
          <w:p w:rsidR="00461CB2" w:rsidRPr="00D8506C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8506C">
              <w:rPr>
                <w:rFonts w:ascii="Arial" w:hAnsi="Arial" w:cs="Arial"/>
                <w:sz w:val="20"/>
                <w:szCs w:val="20"/>
                <w:lang w:val="sr-Cyrl-CS"/>
              </w:rPr>
              <w:t>Ја као пешак</w:t>
            </w:r>
          </w:p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D8506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461CB2" w:rsidRPr="00BD06A6" w:rsidRDefault="00461CB2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A12146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365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Прелажење преко улице. Кретање улицом</w:t>
            </w:r>
          </w:p>
        </w:tc>
        <w:tc>
          <w:tcPr>
            <w:tcW w:w="1613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анализа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461CB2" w:rsidRPr="00BD06A6" w:rsidRDefault="00461CB2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A12146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1365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понашање у саобраћају. Опасне ситуације у саобраћају</w:t>
            </w:r>
          </w:p>
        </w:tc>
        <w:tc>
          <w:tcPr>
            <w:tcW w:w="1613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вођени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разговор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положаји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461CB2" w:rsidRPr="00BD06A6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D0192" w:rsidTr="00D711CE">
        <w:trPr>
          <w:trHeight w:val="1850"/>
          <w:jc w:val="center"/>
        </w:trPr>
        <w:tc>
          <w:tcPr>
            <w:tcW w:w="1443" w:type="dxa"/>
            <w:vMerge/>
          </w:tcPr>
          <w:p w:rsidR="00FD0192" w:rsidRPr="00DC07A5" w:rsidRDefault="00FD019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FD0192" w:rsidRPr="00A12146" w:rsidRDefault="00FD019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D0192" w:rsidRPr="00D8506C" w:rsidRDefault="00FD019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1365" w:type="dxa"/>
          </w:tcPr>
          <w:p w:rsidR="00FD0192" w:rsidRPr="00D8506C" w:rsidRDefault="00FD019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Безбедна места за игру</w:t>
            </w:r>
          </w:p>
        </w:tc>
        <w:tc>
          <w:tcPr>
            <w:tcW w:w="1613" w:type="dxa"/>
          </w:tcPr>
          <w:p w:rsidR="00FD0192" w:rsidRPr="00D8506C" w:rsidRDefault="00FD019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FD0192" w:rsidRPr="00D8506C" w:rsidRDefault="00FD0192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елементарне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FD0192" w:rsidRPr="00CF6905" w:rsidRDefault="00FD0192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203BAE"/>
    <w:rsid w:val="0022602C"/>
    <w:rsid w:val="00241A5F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20AAC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  <w:rsid w:val="00FD0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C34E7-E382-4FBF-9A3D-BA4C3BC07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8</cp:revision>
  <dcterms:created xsi:type="dcterms:W3CDTF">2019-05-11T17:50:00Z</dcterms:created>
  <dcterms:modified xsi:type="dcterms:W3CDTF">2019-06-06T18:09:00Z</dcterms:modified>
</cp:coreProperties>
</file>